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  <w:gridCol w:w="1440"/>
        <w:gridCol w:w="1440"/>
      </w:tblGrid>
      <w:tr w:rsidR="002D772D" w14:paraId="78ACB25C" w14:textId="2CD64107" w:rsidTr="003C606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2D772D" w:rsidRDefault="00046582" w:rsidP="002D772D">
            <w:hyperlink w:anchor="Sep2015" w:history="1">
              <w:r w:rsidR="002D772D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2D772D" w:rsidRDefault="00046582" w:rsidP="002D772D">
            <w:hyperlink w:anchor="Oct2015" w:history="1">
              <w:r w:rsidR="002D772D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2D772D" w:rsidRDefault="00046582" w:rsidP="002D772D">
            <w:hyperlink w:anchor="Nov2015" w:history="1">
              <w:r w:rsidR="002D772D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2D772D" w:rsidRDefault="00046582" w:rsidP="002D772D">
            <w:hyperlink w:anchor="Dec2015" w:history="1">
              <w:r w:rsidR="002D772D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289639D" w14:textId="164B1F9A" w:rsidR="002D772D" w:rsidRDefault="00046582" w:rsidP="002D772D">
            <w:hyperlink w:anchor="Jan2016" w:history="1">
              <w:r w:rsidR="002D772D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BF4F1B" w14:textId="5B08258B" w:rsidR="002D772D" w:rsidRDefault="00046582" w:rsidP="002D772D">
            <w:hyperlink w:anchor="Feb2016" w:history="1">
              <w:r w:rsidR="002D772D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4AAD2D" w14:textId="62953417" w:rsidR="002D772D" w:rsidRDefault="00046582" w:rsidP="002D772D">
            <w:hyperlink w:anchor="Mar2016" w:history="1">
              <w:r w:rsidR="002D772D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E2868B" w14:textId="10FC3418" w:rsidR="002D772D" w:rsidRDefault="00046582" w:rsidP="002D772D">
            <w:hyperlink w:anchor="Apr2016" w:history="1">
              <w:r w:rsidR="002D772D" w:rsidRPr="0037739C">
                <w:rPr>
                  <w:rStyle w:val="Hyperlink"/>
                </w:rPr>
                <w:t>Apr-2016</w:t>
              </w:r>
            </w:hyperlink>
          </w:p>
        </w:tc>
      </w:tr>
      <w:tr w:rsidR="002D772D" w14:paraId="0DFD1450" w14:textId="09504B41" w:rsidTr="002D772D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6605CDD" w:rsidR="002D772D" w:rsidRDefault="00046582" w:rsidP="002D772D">
            <w:hyperlink w:anchor="May2016" w:history="1">
              <w:r w:rsidR="002D772D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69D78850" w:rsidR="002D772D" w:rsidRDefault="00046582" w:rsidP="002D772D">
            <w:hyperlink w:anchor="Jun2016" w:history="1">
              <w:r w:rsidR="002D772D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0C9552FC" w:rsidR="002D772D" w:rsidRDefault="00046582" w:rsidP="002D772D">
            <w:hyperlink w:anchor="Jul2016" w:history="1">
              <w:r w:rsidR="002D772D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579D52EE" w:rsidR="002D772D" w:rsidRDefault="00046582" w:rsidP="002D772D">
            <w:hyperlink w:anchor="Aug2016" w:history="1">
              <w:r w:rsidR="002D772D" w:rsidRPr="0037739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63BE66" w14:textId="547F13D7" w:rsidR="002D772D" w:rsidRDefault="00046582" w:rsidP="002D772D">
            <w:hyperlink w:anchor="Sep2016" w:history="1">
              <w:r w:rsidR="002D772D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8C3B53" w14:textId="2A2909BB" w:rsidR="002D772D" w:rsidRDefault="00046582" w:rsidP="002D772D">
            <w:hyperlink w:anchor="Oct2016" w:history="1">
              <w:r w:rsidR="002D772D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FCCCB0C" w14:textId="0367109F" w:rsidR="002D772D" w:rsidRDefault="00046582" w:rsidP="002D772D">
            <w:hyperlink w:anchor="Nov2016" w:history="1">
              <w:r w:rsidR="002D772D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E967AC6" w14:textId="23F55464" w:rsidR="002D772D" w:rsidRDefault="002D772D" w:rsidP="002D772D">
            <w:r>
              <w:t>Dec-2016</w:t>
            </w:r>
          </w:p>
        </w:tc>
      </w:tr>
      <w:tr w:rsidR="002D772D" w14:paraId="235BE40A" w14:textId="1DF10208" w:rsidTr="003C606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09292976" w:rsidR="002D772D" w:rsidRDefault="00046582" w:rsidP="002D772D">
            <w:hyperlink w:anchor="Jan2017" w:history="1">
              <w:r w:rsidR="002D772D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0B2839DC" w:rsidR="002D772D" w:rsidRDefault="00046582" w:rsidP="002D772D">
            <w:hyperlink w:anchor="Feb2017" w:history="1">
              <w:r w:rsidR="002D772D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214063EC" w:rsidR="002D772D" w:rsidRDefault="00046582" w:rsidP="002D772D">
            <w:hyperlink w:anchor="Mar2017" w:history="1">
              <w:r w:rsidR="002D772D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3E4614A6" w:rsidR="002D772D" w:rsidRDefault="00046582" w:rsidP="002D772D">
            <w:hyperlink w:anchor="Apr2017" w:history="1">
              <w:r w:rsidR="002D772D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1E7A960" w14:textId="6C8F37FA" w:rsidR="002D772D" w:rsidRDefault="00046582" w:rsidP="002D772D">
            <w:hyperlink w:anchor="May2017" w:history="1">
              <w:r w:rsidR="002D772D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991C0" w14:textId="4D636E0D" w:rsidR="002D772D" w:rsidRDefault="00046582" w:rsidP="002D772D">
            <w:hyperlink w:anchor="June2017" w:history="1">
              <w:r w:rsidR="002D77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3976B3" w14:textId="7A81C8DA" w:rsidR="002D772D" w:rsidRDefault="00046582" w:rsidP="002D772D">
            <w:hyperlink w:anchor="July2017" w:history="1">
              <w:r w:rsidR="002D772D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B85EB" w14:textId="6003551F" w:rsidR="002D772D" w:rsidRDefault="00046582" w:rsidP="002D772D">
            <w:hyperlink w:anchor="Aug2017" w:history="1">
              <w:r w:rsidR="002D772D" w:rsidRPr="00EB338F">
                <w:rPr>
                  <w:rStyle w:val="Hyperlink"/>
                </w:rPr>
                <w:t>Aug-2017</w:t>
              </w:r>
            </w:hyperlink>
          </w:p>
        </w:tc>
      </w:tr>
      <w:tr w:rsidR="002D772D" w14:paraId="5328F09E" w14:textId="289D80DC" w:rsidTr="002D772D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4DBB5F7F" w:rsidR="002D772D" w:rsidRDefault="00046582" w:rsidP="002D772D">
            <w:hyperlink w:anchor="Sep2017" w:history="1">
              <w:r w:rsidR="002D772D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284B6C78" w:rsidR="002D772D" w:rsidRDefault="00046582" w:rsidP="002D772D">
            <w:hyperlink w:anchor="Oct2017" w:history="1">
              <w:r w:rsidR="002D772D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08D0F8F" w:rsidR="002D772D" w:rsidRDefault="00046582" w:rsidP="002D772D">
            <w:hyperlink w:anchor="Nov2017" w:history="1">
              <w:r w:rsidR="002D772D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7062E3F" w14:textId="6E9AC43A" w:rsidR="002D772D" w:rsidRDefault="00046582" w:rsidP="002D772D">
            <w:hyperlink w:anchor="Dec2017" w:history="1">
              <w:r w:rsidR="002D772D" w:rsidRPr="006B2B74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652E65" w14:textId="584BEA04" w:rsidR="002D772D" w:rsidRDefault="00046582" w:rsidP="002D772D">
            <w:hyperlink w:anchor="Jan2018" w:history="1">
              <w:r w:rsidR="002D772D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DB1B48D" w14:textId="735D7E95" w:rsidR="002D772D" w:rsidRDefault="00046582" w:rsidP="002D772D">
            <w:hyperlink w:anchor="Feb2018" w:history="1">
              <w:r w:rsidR="002D772D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687996" w14:textId="64CDFFE1" w:rsidR="002D772D" w:rsidRDefault="00046582" w:rsidP="002D772D">
            <w:hyperlink w:anchor="Mar2018" w:history="1">
              <w:r w:rsidR="002D772D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0D4CC8" w14:textId="4DDE4E5A" w:rsidR="002D772D" w:rsidRDefault="00046582" w:rsidP="002D772D">
            <w:hyperlink w:anchor="Apr2018" w:history="1">
              <w:r w:rsidR="002D772D" w:rsidRPr="005826BF">
                <w:rPr>
                  <w:rStyle w:val="Hyperlink"/>
                </w:rPr>
                <w:t>Apr-2018</w:t>
              </w:r>
            </w:hyperlink>
          </w:p>
        </w:tc>
      </w:tr>
      <w:tr w:rsidR="002D772D" w14:paraId="6166E82F" w14:textId="2D474D9A" w:rsidTr="002D772D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30EB100C" w:rsidR="002D772D" w:rsidRDefault="00046582" w:rsidP="002D772D">
            <w:hyperlink w:anchor="Jun2018" w:history="1">
              <w:r w:rsidR="002D772D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44D35FDF" w:rsidR="002D772D" w:rsidRDefault="00046582" w:rsidP="002D772D">
            <w:hyperlink w:anchor="Jul2018" w:history="1">
              <w:r w:rsidR="002D772D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C11BABC" w:rsidR="002D772D" w:rsidRDefault="00046582" w:rsidP="002D772D">
            <w:hyperlink w:anchor="Aug2018" w:history="1">
              <w:r w:rsidR="002D772D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4F35BE80" w:rsidR="002D772D" w:rsidRDefault="00046582" w:rsidP="002D772D">
            <w:hyperlink w:anchor="Sep2018" w:history="1">
              <w:r w:rsidR="002D772D" w:rsidRPr="00BC0641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78E896" w14:textId="6BFCA41B" w:rsidR="002D772D" w:rsidRDefault="00046582" w:rsidP="002D772D">
            <w:hyperlink w:anchor="Oct2018" w:history="1">
              <w:r w:rsidR="002D772D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07F7B96" w14:textId="56308F9A" w:rsidR="002D772D" w:rsidRDefault="00046582" w:rsidP="002D772D">
            <w:hyperlink w:anchor="Nov2018" w:history="1">
              <w:r w:rsidR="002D772D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5B51310" w14:textId="2001ECA0" w:rsidR="002D772D" w:rsidRDefault="00046582" w:rsidP="002D772D">
            <w:hyperlink w:anchor="Dec2018" w:history="1">
              <w:r w:rsidR="002D772D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EA94A77" w14:textId="04DF7C43" w:rsidR="002D772D" w:rsidRDefault="002D772D" w:rsidP="002D772D">
            <w:r>
              <w:t>Jan-2019</w:t>
            </w:r>
          </w:p>
        </w:tc>
      </w:tr>
      <w:tr w:rsidR="002D772D" w14:paraId="578D04D4" w14:textId="6F9AA885" w:rsidTr="003C606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02E53ECB" w:rsidR="002D772D" w:rsidRDefault="00046582" w:rsidP="002D772D">
            <w:hyperlink w:anchor="Feb2019" w:history="1">
              <w:r w:rsidR="002D772D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2FA69A5C" w:rsidR="002D772D" w:rsidRDefault="00046582" w:rsidP="002D772D">
            <w:hyperlink w:anchor="Mar2019" w:history="1">
              <w:r w:rsidR="002D772D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257C8023" w:rsidR="002D772D" w:rsidRDefault="002D772D" w:rsidP="002D772D"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344C787C" w:rsidR="002D772D" w:rsidRDefault="00046582" w:rsidP="002D772D">
            <w:hyperlink w:anchor="May2019" w:history="1">
              <w:r w:rsidR="002D772D" w:rsidRPr="00BE7FDC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FE8BC" w14:textId="2BA46848" w:rsidR="002D772D" w:rsidRDefault="00046582" w:rsidP="002D772D">
            <w:hyperlink w:anchor="Jun2019" w:history="1">
              <w:r w:rsidR="002D772D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DD035DB" w14:textId="5D4157B0" w:rsidR="002D772D" w:rsidRDefault="00046582" w:rsidP="002D772D">
            <w:hyperlink w:anchor="Jul2019" w:history="1">
              <w:r w:rsidR="002D772D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AF104A" w14:textId="2ECDEA5B" w:rsidR="002D772D" w:rsidRDefault="00046582" w:rsidP="002D772D">
            <w:hyperlink w:anchor="Aug2019" w:history="1">
              <w:r w:rsidR="002D772D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210B8EE" w14:textId="2CA482B8" w:rsidR="002D772D" w:rsidRDefault="00046582" w:rsidP="002D772D">
            <w:hyperlink w:anchor="Sep2019" w:history="1">
              <w:r w:rsidR="002D772D" w:rsidRPr="00077CBF">
                <w:rPr>
                  <w:rStyle w:val="Hyperlink"/>
                </w:rPr>
                <w:t>Sep-2019</w:t>
              </w:r>
            </w:hyperlink>
          </w:p>
        </w:tc>
      </w:tr>
      <w:tr w:rsidR="002D772D" w14:paraId="28F73FAF" w14:textId="66935854" w:rsidTr="002D772D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321E309" w:rsidR="002D772D" w:rsidRDefault="00046582" w:rsidP="002D772D">
            <w:hyperlink w:anchor="Oct2019" w:history="1">
              <w:r w:rsidR="002D772D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60FD03E" w:rsidR="002D772D" w:rsidRDefault="00046582" w:rsidP="002D772D">
            <w:hyperlink w:anchor="Nov2019" w:history="1">
              <w:r w:rsidR="002D772D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57B4E404" w:rsidR="002D772D" w:rsidRDefault="00046582" w:rsidP="002D772D">
            <w:hyperlink w:anchor="Dec2019" w:history="1">
              <w:r w:rsidR="002D772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DC6ABA" w14:textId="519C5348" w:rsidR="002D772D" w:rsidRDefault="002D772D" w:rsidP="002D772D">
            <w: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DB06E80" w14:textId="141D17F7" w:rsidR="002D772D" w:rsidRDefault="00046582" w:rsidP="002D772D">
            <w:hyperlink w:anchor="Feb2020" w:history="1">
              <w:r w:rsidR="002D772D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8BF220" w14:textId="3B2D264A" w:rsidR="002D772D" w:rsidRDefault="00046582" w:rsidP="002D772D">
            <w:hyperlink w:anchor="Mar2020" w:history="1">
              <w:r w:rsidR="002D772D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7D4965B" w14:textId="4E22AA44" w:rsidR="002D772D" w:rsidRDefault="00046582" w:rsidP="002D772D">
            <w:hyperlink w:anchor="Apr2020" w:history="1">
              <w:r w:rsidR="002D772D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1990E01" w14:textId="22EAD430" w:rsidR="002D772D" w:rsidRDefault="00046582" w:rsidP="002D772D">
            <w:hyperlink w:anchor="May2020" w:history="1">
              <w:r w:rsidR="002D772D" w:rsidRPr="0050110F">
                <w:rPr>
                  <w:rStyle w:val="Hyperlink"/>
                </w:rPr>
                <w:t>May-2020</w:t>
              </w:r>
            </w:hyperlink>
          </w:p>
        </w:tc>
      </w:tr>
      <w:tr w:rsidR="002D772D" w14:paraId="0304D6C1" w14:textId="57BB1A66" w:rsidTr="002D772D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306322A8" w:rsidR="002D772D" w:rsidRDefault="00046582" w:rsidP="002D772D">
            <w:hyperlink w:anchor="Jun2020" w:history="1">
              <w:r w:rsidR="002D772D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6635436C" w:rsidR="002D772D" w:rsidRDefault="00046582" w:rsidP="002D772D">
            <w:hyperlink w:anchor="Jul2020" w:history="1">
              <w:r w:rsidR="002D772D" w:rsidRPr="006C7109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24686F83" w:rsidR="002D772D" w:rsidRDefault="00046582" w:rsidP="002D772D">
            <w:hyperlink w:anchor="Aug2020" w:history="1">
              <w:r w:rsidR="002D772D" w:rsidRPr="00026EAD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558AAFEF" w:rsidR="002D772D" w:rsidRDefault="00046582" w:rsidP="002D772D">
            <w:hyperlink w:anchor="Sep2020" w:history="1">
              <w:r w:rsidR="002D772D" w:rsidRPr="00510D9B">
                <w:rPr>
                  <w:rStyle w:val="Hyperlink"/>
                </w:rPr>
                <w:t>Sep-2020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F09352" w14:textId="225CA910" w:rsidR="002D772D" w:rsidRDefault="00046582" w:rsidP="002D772D">
            <w:hyperlink w:anchor="Oct2020" w:history="1">
              <w:r w:rsidR="002D772D" w:rsidRPr="00261660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08995" w14:textId="57CE9F8E" w:rsidR="002D772D" w:rsidRDefault="00046582" w:rsidP="002D772D">
            <w:hyperlink w:anchor="Nov2020" w:history="1">
              <w:r w:rsidR="002D772D" w:rsidRPr="008E4004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BAD5F9" w14:textId="2CCBF523" w:rsidR="002D772D" w:rsidRDefault="00046582" w:rsidP="002D772D">
            <w:hyperlink w:anchor="Dec2020" w:history="1">
              <w:r w:rsidR="002D772D" w:rsidRPr="004C372E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9AF77D1" w14:textId="2787FE6F" w:rsidR="002D772D" w:rsidRDefault="002D772D" w:rsidP="002D772D">
            <w:r>
              <w:t>Jan-2021</w:t>
            </w:r>
          </w:p>
        </w:tc>
      </w:tr>
      <w:tr w:rsidR="002D772D" w14:paraId="0F024BBC" w14:textId="1B9455E9" w:rsidTr="003C606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221B3FCA" w:rsidR="002D772D" w:rsidRDefault="00046582" w:rsidP="002D772D">
            <w:hyperlink w:anchor="Feb2021" w:history="1">
              <w:r w:rsidR="002D772D" w:rsidRPr="00B55A08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0A6AF989" w:rsidR="002D772D" w:rsidRDefault="00046582" w:rsidP="002D772D">
            <w:hyperlink w:anchor="Mar2021" w:history="1">
              <w:r w:rsidR="002D772D" w:rsidRPr="007C7F99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4A3CA40F" w:rsidR="002D772D" w:rsidRDefault="00046582" w:rsidP="002D772D">
            <w:hyperlink w:anchor="Apr2021" w:history="1">
              <w:r w:rsidR="002D772D" w:rsidRPr="000928F2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D94B0D4" w:rsidR="002D772D" w:rsidRDefault="00046582" w:rsidP="002D772D">
            <w:hyperlink w:anchor="May2021" w:history="1">
              <w:r w:rsidR="002D772D" w:rsidRPr="00486948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B07BFA" w14:textId="03D4E7B2" w:rsidR="002D772D" w:rsidRDefault="00046582" w:rsidP="002D772D">
            <w:hyperlink w:anchor="Jun2021" w:history="1">
              <w:r w:rsidR="002D772D" w:rsidRPr="0093442E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90DF5E" w14:textId="7989A00A" w:rsidR="002D772D" w:rsidRDefault="00046582" w:rsidP="002D772D">
            <w:hyperlink w:anchor="Jul2021" w:history="1">
              <w:r w:rsidR="00945E4B" w:rsidRPr="00945E4B">
                <w:rPr>
                  <w:rStyle w:val="Hyperlink"/>
                </w:rPr>
                <w:t>Jul-2021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D5DFCE" w14:textId="1B1AD32E" w:rsidR="002D772D" w:rsidRDefault="00046582" w:rsidP="002D772D">
            <w:hyperlink w:anchor="Aug2021" w:history="1">
              <w:r w:rsidR="002E6EE9" w:rsidRPr="002E6EE9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F7C6B1" w14:textId="4F741F6E" w:rsidR="002D772D" w:rsidRDefault="00046582" w:rsidP="002D772D">
            <w:hyperlink w:anchor="Sep2021" w:history="1">
              <w:r w:rsidR="008B4C17" w:rsidRPr="008B4C17">
                <w:rPr>
                  <w:rStyle w:val="Hyperlink"/>
                </w:rPr>
                <w:t>Sep-2021</w:t>
              </w:r>
            </w:hyperlink>
          </w:p>
        </w:tc>
      </w:tr>
      <w:tr w:rsidR="00AB7382" w14:paraId="25BEAEEA" w14:textId="77777777" w:rsidTr="003C606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49096E" w14:textId="23E2A262" w:rsidR="00AB7382" w:rsidRDefault="00046582" w:rsidP="002D772D">
            <w:hyperlink w:anchor="Oct2021" w:history="1">
              <w:r w:rsidR="00AB7382" w:rsidRPr="00FD5AA1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FB8E70" w14:textId="5A41D41D" w:rsidR="00AB7382" w:rsidRDefault="00046582" w:rsidP="002D772D">
            <w:hyperlink w:anchor="Nov2021" w:history="1">
              <w:r w:rsidR="008E6B42" w:rsidRPr="008E6B42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94317C" w14:textId="59C0ED58" w:rsidR="00AB7382" w:rsidRDefault="00046582" w:rsidP="002D772D">
            <w:hyperlink w:anchor="Dec2021" w:history="1">
              <w:r w:rsidR="000B7D61" w:rsidRPr="000B7D61">
                <w:rPr>
                  <w:rStyle w:val="Hyperlink"/>
                </w:rPr>
                <w:t>Dec-2021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3B30DF" w14:textId="77777777" w:rsidR="00AB7382" w:rsidRDefault="00AB7382" w:rsidP="002D772D"/>
        </w:tc>
        <w:tc>
          <w:tcPr>
            <w:tcW w:w="1440" w:type="dxa"/>
            <w:shd w:val="clear" w:color="auto" w:fill="FFF2CC" w:themeFill="accent4" w:themeFillTint="33"/>
          </w:tcPr>
          <w:p w14:paraId="36CEB826" w14:textId="77777777" w:rsidR="00AB7382" w:rsidRDefault="00AB7382" w:rsidP="002D772D"/>
        </w:tc>
        <w:tc>
          <w:tcPr>
            <w:tcW w:w="1440" w:type="dxa"/>
            <w:shd w:val="clear" w:color="auto" w:fill="FFF2CC" w:themeFill="accent4" w:themeFillTint="33"/>
          </w:tcPr>
          <w:p w14:paraId="337B5B2E" w14:textId="77777777" w:rsidR="00AB7382" w:rsidRDefault="00AB7382" w:rsidP="002D772D"/>
        </w:tc>
        <w:tc>
          <w:tcPr>
            <w:tcW w:w="1440" w:type="dxa"/>
            <w:shd w:val="clear" w:color="auto" w:fill="FFF2CC" w:themeFill="accent4" w:themeFillTint="33"/>
          </w:tcPr>
          <w:p w14:paraId="1E65B13B" w14:textId="77777777" w:rsidR="00AB7382" w:rsidRDefault="00AB7382" w:rsidP="002D772D"/>
        </w:tc>
        <w:tc>
          <w:tcPr>
            <w:tcW w:w="1440" w:type="dxa"/>
            <w:shd w:val="clear" w:color="auto" w:fill="FFF2CC" w:themeFill="accent4" w:themeFillTint="33"/>
          </w:tcPr>
          <w:p w14:paraId="3E4CDCC8" w14:textId="77777777" w:rsidR="00AB7382" w:rsidRDefault="00AB7382" w:rsidP="002D772D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Right-click one of the tables can also Collapse All and Expand All to </w:t>
            </w:r>
            <w:proofErr w:type="gramStart"/>
            <w:r>
              <w:rPr>
                <w:rFonts w:ascii="Calibri" w:eastAsia="Times New Roman" w:hAnsi="Calibri" w:cs="Times New Roman"/>
              </w:rPr>
              <w:t>more easily navigate a data model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Display in Auto is default but can show values in millions, thousands,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Additional formatting options for slicers (title, font, row,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Browse </w:t>
            </w:r>
            <w:proofErr w:type="gramStart"/>
            <w:r>
              <w:rPr>
                <w:rFonts w:ascii="Calibri" w:eastAsia="Times New Roman" w:hAnsi="Calibri" w:cs="Times New Roman"/>
              </w:rPr>
              <w:t>for .</w:t>
            </w:r>
            <w:proofErr w:type="spellStart"/>
            <w:r>
              <w:rPr>
                <w:rFonts w:ascii="Calibri" w:eastAsia="Times New Roman" w:hAnsi="Calibri" w:cs="Times New Roman"/>
              </w:rPr>
              <w:t>pbiviz</w:t>
            </w:r>
            <w:proofErr w:type="spellEnd"/>
            <w:proofErr w:type="gramEnd"/>
            <w:r>
              <w:rPr>
                <w:rFonts w:ascii="Calibri" w:eastAsia="Times New Roman" w:hAnsi="Calibri" w:cs="Times New Roman"/>
              </w:rPr>
              <w:t xml:space="preserve"> file and visualization will have a new icon in visualizations pane in </w:t>
            </w:r>
            <w:proofErr w:type="spellStart"/>
            <w:r>
              <w:rPr>
                <w:rFonts w:ascii="Calibri" w:eastAsia="Times New Roman" w:hAnsi="Calibri" w:cs="Times New Roman"/>
              </w:rPr>
              <w:t>pbi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Select vs </w:t>
            </w:r>
            <w:proofErr w:type="gramStart"/>
            <w:r>
              <w:rPr>
                <w:rFonts w:ascii="Calibri" w:eastAsia="Times New Roman" w:hAnsi="Calibri" w:cs="Times New Roman"/>
              </w:rPr>
              <w:t>Multi-Select</w:t>
            </w:r>
            <w:proofErr w:type="gramEnd"/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toggle between highlighting part of the whole when </w:t>
            </w:r>
            <w:proofErr w:type="spellStart"/>
            <w:r>
              <w:rPr>
                <w:rFonts w:ascii="Calibri" w:eastAsia="Times New Roman" w:hAnsi="Calibri" w:cs="Times New Roman"/>
              </w:rPr>
              <w:t>crossfiltered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time of building reports with similar </w:t>
            </w:r>
            <w:proofErr w:type="gramStart"/>
            <w:r>
              <w:rPr>
                <w:rFonts w:ascii="Calibri" w:eastAsia="Times New Roman" w:hAnsi="Calibri" w:cs="Times New Roman"/>
              </w:rPr>
              <w:t>layout;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Auto is default, millions, billions,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Control+click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Use </w:t>
            </w:r>
            <w:proofErr w:type="gramStart"/>
            <w:r>
              <w:rPr>
                <w:rFonts w:ascii="Calibri" w:eastAsia="Times New Roman" w:hAnsi="Calibri" w:cs="Times New Roman"/>
              </w:rPr>
              <w:t>align</w:t>
            </w:r>
            <w:proofErr w:type="gramEnd"/>
            <w:r>
              <w:rPr>
                <w:rFonts w:ascii="Calibri" w:eastAsia="Times New Roman" w:hAnsi="Calibri" w:cs="Times New Roman"/>
              </w:rPr>
              <w:t>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Multiple options for ensuring same space in </w:t>
            </w:r>
            <w:proofErr w:type="spellStart"/>
            <w:r>
              <w:rPr>
                <w:rFonts w:ascii="Calibri" w:eastAsia="Times New Roman" w:hAnsi="Calibri" w:cs="Times New Roman"/>
              </w:rPr>
              <w:t>ht</w:t>
            </w:r>
            <w:proofErr w:type="spellEnd"/>
            <w:r>
              <w:rPr>
                <w:rFonts w:ascii="Calibri" w:eastAsia="Times New Roman" w:hAnsi="Calibri" w:cs="Times New Roman"/>
              </w:rPr>
              <w:t>/</w:t>
            </w:r>
            <w:proofErr w:type="spellStart"/>
            <w:r>
              <w:rPr>
                <w:rFonts w:ascii="Calibri" w:eastAsia="Times New Roman" w:hAnsi="Calibri" w:cs="Times New Roman"/>
              </w:rPr>
              <w:t>wt</w:t>
            </w:r>
            <w:proofErr w:type="spellEnd"/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an existing visual that has desired formatting/style (text size, background, color,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options have been collapsed under dropdowns or </w:t>
            </w:r>
            <w:proofErr w:type="spellStart"/>
            <w:r>
              <w:rPr>
                <w:rFonts w:ascii="Calibri" w:eastAsia="Times New Roman" w:hAnsi="Calibri" w:cs="Times New Roman"/>
              </w:rPr>
              <w:t>resizez</w:t>
            </w:r>
            <w:proofErr w:type="spellEnd"/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formatting for </w:t>
            </w:r>
            <w:proofErr w:type="gramStart"/>
            <w:r>
              <w:rPr>
                <w:rFonts w:ascii="Calibri" w:eastAsia="Times New Roman" w:hAnsi="Calibri" w:cs="Times New Roman"/>
              </w:rPr>
              <w:t>chart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had to provide </w:t>
            </w:r>
            <w:proofErr w:type="spellStart"/>
            <w:r>
              <w:rPr>
                <w:rFonts w:ascii="Calibri" w:eastAsia="Times New Roman" w:hAnsi="Calibri" w:cs="Times New Roman"/>
              </w:rPr>
              <w:t>lat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/long and text field (street name, city name,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visualize KPI value and </w:t>
            </w:r>
            <w:proofErr w:type="gramStart"/>
            <w:r>
              <w:rPr>
                <w:rFonts w:ascii="Calibri" w:eastAsia="Times New Roman" w:hAnsi="Calibri" w:cs="Times New Roman"/>
              </w:rPr>
              <w:t>trend;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Click ellipsis or right-click and click Edit </w:t>
            </w:r>
            <w:proofErr w:type="spellStart"/>
            <w:r>
              <w:rPr>
                <w:rFonts w:ascii="Calibri" w:eastAsia="Times New Roman" w:hAnsi="Calibri" w:cs="Times New Roman"/>
              </w:rPr>
              <w:t>Quty</w:t>
            </w:r>
            <w:proofErr w:type="spellEnd"/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IsAggregatable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</w:t>
            </w:r>
            <w:proofErr w:type="gramStart"/>
            <w:r>
              <w:rPr>
                <w:rFonts w:ascii="Calibri" w:eastAsia="Times New Roman" w:hAnsi="Calibri" w:cs="Times New Roman"/>
              </w:rPr>
              <w:t>area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</w:t>
            </w:r>
            <w:proofErr w:type="gramStart"/>
            <w:r>
              <w:rPr>
                <w:rFonts w:ascii="Calibri" w:eastAsia="Times New Roman" w:hAnsi="Calibri" w:cs="Times New Roman"/>
              </w:rPr>
              <w:t>standard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show minimal labels (highs and lows only?) or many data </w:t>
            </w:r>
            <w:proofErr w:type="spellStart"/>
            <w:r>
              <w:rPr>
                <w:rFonts w:ascii="Calibri" w:eastAsia="Times New Roman" w:hAnsi="Calibri" w:cs="Times New Roman"/>
              </w:rPr>
              <w:t>lables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ShapeMap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046582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9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</w:t>
            </w:r>
            <w:proofErr w:type="gramStart"/>
            <w:r>
              <w:rPr>
                <w:rFonts w:ascii="Calibri" w:eastAsia="Times New Roman" w:hAnsi="Calibri" w:cs="Times New Roman"/>
              </w:rPr>
              <w:t>on line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through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 calendar date picker UI when selecting either start </w:t>
            </w:r>
            <w:proofErr w:type="gramStart"/>
            <w:r>
              <w:rPr>
                <w:rFonts w:ascii="Calibri" w:eastAsia="Times New Roman" w:hAnsi="Calibri" w:cs="Times New Roman"/>
              </w:rPr>
              <w:t>and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be good for prices, quantities, </w:t>
            </w:r>
            <w:proofErr w:type="spellStart"/>
            <w:r>
              <w:rPr>
                <w:rFonts w:ascii="Calibri" w:eastAsia="Times New Roman" w:hAnsi="Calibri" w:cs="Times New Roman"/>
              </w:rPr>
              <w:t>etcs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than creating </w:t>
            </w:r>
            <w:proofErr w:type="spellStart"/>
            <w:r>
              <w:rPr>
                <w:rFonts w:ascii="Calibri" w:eastAsia="Times New Roman" w:hAnsi="Calibri" w:cs="Times New Roman"/>
              </w:rPr>
              <w:t>RankX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multi-select items and include or exclude that set of </w:t>
            </w:r>
            <w:proofErr w:type="spellStart"/>
            <w:r>
              <w:rPr>
                <w:rFonts w:ascii="Calibri" w:eastAsia="Times New Roman" w:hAnsi="Calibri" w:cs="Times New Roman"/>
              </w:rPr>
              <w:t>ites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Aggregations for String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% </w:t>
            </w:r>
            <w:proofErr w:type="gramStart"/>
            <w:r>
              <w:rPr>
                <w:rFonts w:ascii="Calibri" w:eastAsia="Times New Roman" w:hAnsi="Calibri" w:cs="Times New Roman"/>
              </w:rPr>
              <w:t>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</w:t>
            </w:r>
            <w:proofErr w:type="gramStart"/>
            <w:r>
              <w:rPr>
                <w:rFonts w:ascii="Calibri" w:eastAsia="Times New Roman" w:hAnsi="Calibri" w:cs="Times New Roman"/>
              </w:rPr>
              <w:t>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</w:t>
            </w:r>
            <w:proofErr w:type="spellStart"/>
            <w:r>
              <w:rPr>
                <w:rFonts w:ascii="Calibri" w:eastAsia="Times New Roman" w:hAnsi="Calibri" w:cs="Times New Roman"/>
              </w:rPr>
              <w:t>image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</w:t>
            </w: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</w:t>
            </w:r>
            <w:proofErr w:type="gramStart"/>
            <w:r>
              <w:rPr>
                <w:rFonts w:ascii="Calibri" w:eastAsia="Times New Roman" w:hAnsi="Calibri" w:cs="Times New Roman"/>
              </w:rPr>
              <w:t>column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</w:t>
            </w:r>
            <w:proofErr w:type="spellStart"/>
            <w:r>
              <w:rPr>
                <w:rFonts w:ascii="Calibri" w:eastAsia="Times New Roman" w:hAnsi="Calibri" w:cs="Times New Roman"/>
              </w:rPr>
              <w:t>ctrl+click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) within a visual and to </w:t>
            </w:r>
            <w:proofErr w:type="spellStart"/>
            <w:r>
              <w:rPr>
                <w:rFonts w:ascii="Calibri" w:eastAsia="Times New Roman" w:hAnsi="Calibri" w:cs="Times New Roman"/>
              </w:rPr>
              <w:t>crossfilter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X and Y </w:t>
            </w:r>
            <w:proofErr w:type="spellStart"/>
            <w:r>
              <w:rPr>
                <w:rFonts w:ascii="Calibri" w:eastAsia="Times New Roman" w:hAnsi="Calibri" w:cs="Times New Roman"/>
              </w:rPr>
              <w:t>axix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Mailto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Provide </w:t>
            </w:r>
            <w:proofErr w:type="spellStart"/>
            <w:r>
              <w:rPr>
                <w:rFonts w:ascii="Calibri" w:eastAsia="Times New Roman" w:hAnsi="Calibri" w:cs="Times New Roman"/>
              </w:rPr>
              <w:t>Mailto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 DAX functions and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% </w:t>
            </w:r>
            <w:proofErr w:type="gramStart"/>
            <w:r>
              <w:rPr>
                <w:rFonts w:ascii="Calibri" w:eastAsia="Times New Roman" w:hAnsi="Calibri" w:cs="Times New Roman"/>
              </w:rPr>
              <w:t>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Markers </w:t>
            </w:r>
            <w:proofErr w:type="gramStart"/>
            <w:r>
              <w:rPr>
                <w:rFonts w:ascii="Calibri" w:eastAsia="Times New Roman" w:hAnsi="Calibri" w:cs="Times New Roman"/>
              </w:rPr>
              <w:t>on line</w:t>
            </w:r>
            <w:proofErr w:type="gramEnd"/>
            <w:r>
              <w:rPr>
                <w:rFonts w:ascii="Calibri" w:eastAsia="Times New Roman" w:hAnsi="Calibri" w:cs="Times New Roman"/>
              </w:rPr>
              <w:t>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Visuals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to </w:t>
            </w:r>
            <w:proofErr w:type="gramStart"/>
            <w:r>
              <w:rPr>
                <w:rFonts w:ascii="Calibri" w:eastAsia="Times New Roman" w:hAnsi="Calibri" w:cs="Times New Roman"/>
              </w:rPr>
              <w:t>the majority 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DF0F3F" w:rsidRDefault="00DF0F3F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      <v:textbox style="mso-fit-shape-to-text:t">
                        <w:txbxContent>
                          <w:p w14:paraId="7ABFA47E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DF0F3F" w:rsidRDefault="00DF0F3F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 from File and From Store buttons on </w:t>
            </w:r>
            <w:proofErr w:type="gramStart"/>
            <w:r>
              <w:rPr>
                <w:rFonts w:ascii="Calibri" w:eastAsia="Times New Roman" w:hAnsi="Calibri" w:cs="Times New Roman"/>
              </w:rPr>
              <w:t>Home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</w:t>
            </w:r>
            <w:proofErr w:type="gramStart"/>
            <w:r>
              <w:rPr>
                <w:rFonts w:ascii="Calibri" w:eastAsia="Times New Roman" w:hAnsi="Calibri" w:cs="Times New Roman"/>
              </w:rPr>
              <w:t>) ,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</w:t>
            </w:r>
            <w:proofErr w:type="gramStart"/>
            <w:r>
              <w:rPr>
                <w:rFonts w:ascii="Calibri" w:eastAsia="Times New Roman" w:hAnsi="Calibri" w:cs="Times New Roman"/>
              </w:rPr>
              <w:t>example</w:t>
            </w:r>
            <w:proofErr w:type="gramEnd"/>
            <w:r>
              <w:rPr>
                <w:rFonts w:ascii="Calibri" w:eastAsia="Times New Roman" w:hAnsi="Calibri" w:cs="Times New Roman"/>
              </w:rPr>
              <w:t>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Beyondsoft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Drillthrough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a column to the new </w:t>
            </w:r>
            <w:proofErr w:type="spellStart"/>
            <w:r>
              <w:rPr>
                <w:rFonts w:ascii="Calibri" w:eastAsia="Times New Roman" w:hAnsi="Calibri" w:cs="Times New Roman"/>
              </w:rPr>
              <w:t>Drilltrhough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6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</w:t>
            </w:r>
            <w:proofErr w:type="gramStart"/>
            <w:r w:rsidR="00A36932">
              <w:rPr>
                <w:rFonts w:ascii="Calibri" w:eastAsia="Times New Roman" w:hAnsi="Calibri" w:cs="Times New Roman"/>
              </w:rPr>
              <w:t>e.g.</w:t>
            </w:r>
            <w:proofErr w:type="gramEnd"/>
            <w:r w:rsidR="00A36932">
              <w:rPr>
                <w:rFonts w:ascii="Calibri" w:eastAsia="Times New Roman" w:hAnsi="Calibri" w:cs="Times New Roman"/>
              </w:rPr>
              <w:t xml:space="preserve">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Specific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</w:t>
            </w:r>
            <w:proofErr w:type="gramStart"/>
            <w:r>
              <w:rPr>
                <w:rFonts w:ascii="Calibri" w:eastAsia="Times New Roman" w:hAnsi="Calibri" w:cs="Times New Roman"/>
              </w:rPr>
              <w:t>500 value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 xml:space="preserve">When you drill into </w:t>
            </w:r>
            <w:proofErr w:type="gramStart"/>
            <w:r w:rsidRPr="00781C42">
              <w:rPr>
                <w:rFonts w:ascii="Calibri" w:eastAsia="Times New Roman" w:hAnsi="Calibri" w:cs="Times New Roman"/>
              </w:rPr>
              <w:t>a specific visual, other visuals</w:t>
            </w:r>
            <w:proofErr w:type="gramEnd"/>
            <w:r w:rsidRPr="00781C42">
              <w:rPr>
                <w:rFonts w:ascii="Calibri" w:eastAsia="Times New Roman" w:hAnsi="Calibri" w:cs="Times New Roman"/>
              </w:rPr>
              <w:t xml:space="preserve">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Image by </w:t>
            </w:r>
            <w:proofErr w:type="spellStart"/>
            <w:r>
              <w:rPr>
                <w:rFonts w:ascii="Calibri" w:eastAsia="Times New Roman" w:hAnsi="Calibri" w:cs="Times New Roman"/>
              </w:rPr>
              <w:t>CloudScope</w:t>
            </w:r>
            <w:proofErr w:type="spellEnd"/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ChartAccent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ChartAccent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TreeViz</w:t>
            </w:r>
            <w:proofErr w:type="spellEnd"/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with Source by </w:t>
            </w:r>
            <w:proofErr w:type="spellStart"/>
            <w:r>
              <w:rPr>
                <w:rFonts w:ascii="Calibri" w:eastAsia="Times New Roman" w:hAnsi="Calibri" w:cs="Times New Roman"/>
              </w:rPr>
              <w:t>Maq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Box and Whisker chart by </w:t>
            </w:r>
            <w:proofErr w:type="spellStart"/>
            <w:r>
              <w:rPr>
                <w:rFonts w:ascii="Calibri" w:eastAsia="Times New Roman" w:hAnsi="Calibri" w:cs="Times New Roman"/>
              </w:rPr>
              <w:t>Maq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Slope Chart by </w:t>
            </w:r>
            <w:proofErr w:type="spellStart"/>
            <w:r>
              <w:rPr>
                <w:rFonts w:ascii="Calibri" w:eastAsia="Times New Roman" w:hAnsi="Calibri" w:cs="Times New Roman"/>
              </w:rPr>
              <w:t>Maq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Mapbox</w:t>
            </w:r>
            <w:proofErr w:type="spellEnd"/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 List by </w:t>
            </w:r>
            <w:proofErr w:type="spellStart"/>
            <w:r>
              <w:rPr>
                <w:rFonts w:ascii="Calibri" w:eastAsia="Times New Roman" w:hAnsi="Calibri" w:cs="Times New Roman"/>
              </w:rPr>
              <w:t>CloudScope</w:t>
            </w:r>
            <w:proofErr w:type="spellEnd"/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Timeline by </w:t>
            </w:r>
            <w:proofErr w:type="spellStart"/>
            <w:r>
              <w:rPr>
                <w:rFonts w:ascii="Calibri" w:eastAsia="Times New Roman" w:hAnsi="Calibri" w:cs="Times New Roman"/>
              </w:rPr>
              <w:t>CloudScope</w:t>
            </w:r>
            <w:proofErr w:type="spellEnd"/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KPI Chart by </w:t>
            </w:r>
            <w:proofErr w:type="spellStart"/>
            <w:r>
              <w:rPr>
                <w:rFonts w:ascii="Calibri" w:eastAsia="Times New Roman" w:hAnsi="Calibri" w:cs="Times New Roman"/>
              </w:rPr>
              <w:t>Akvelon</w:t>
            </w:r>
            <w:proofErr w:type="spellEnd"/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 </w:t>
            </w:r>
            <w:proofErr w:type="spellStart"/>
            <w:r>
              <w:rPr>
                <w:rFonts w:ascii="Calibri" w:eastAsia="Times New Roman" w:hAnsi="Calibri" w:cs="Times New Roman"/>
              </w:rPr>
              <w:t>DataTable</w:t>
            </w:r>
            <w:proofErr w:type="spellEnd"/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My </w:t>
            </w:r>
            <w:proofErr w:type="gramStart"/>
            <w:r>
              <w:rPr>
                <w:rFonts w:ascii="Calibri" w:eastAsia="Times New Roman" w:hAnsi="Calibri" w:cs="Times New Roman"/>
              </w:rPr>
              <w:t>Organization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Overview by </w:t>
            </w:r>
            <w:proofErr w:type="spellStart"/>
            <w:r>
              <w:rPr>
                <w:rFonts w:ascii="Calibri" w:eastAsia="Times New Roman" w:hAnsi="Calibri" w:cs="Times New Roman"/>
              </w:rPr>
              <w:t>CloudScope</w:t>
            </w:r>
            <w:proofErr w:type="spellEnd"/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Hexbin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</w:t>
            </w:r>
            <w:proofErr w:type="gramStart"/>
            <w:r w:rsidR="00254023">
              <w:rPr>
                <w:rFonts w:ascii="Calibri" w:eastAsia="Times New Roman" w:hAnsi="Calibri" w:cs="Times New Roman"/>
              </w:rPr>
              <w:t>is</w:t>
            </w:r>
            <w:proofErr w:type="gramEnd"/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White wallpaper (0% </w:t>
            </w:r>
            <w:proofErr w:type="gramStart"/>
            <w:r>
              <w:rPr>
                <w:rFonts w:ascii="Calibri" w:eastAsia="Times New Roman" w:hAnsi="Calibri" w:cs="Times New Roman"/>
              </w:rPr>
              <w:t>transparency )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turn off via </w:t>
            </w:r>
            <w:proofErr w:type="gramStart"/>
            <w:r>
              <w:rPr>
                <w:rFonts w:ascii="Calibri" w:eastAsia="Times New Roman" w:hAnsi="Calibri" w:cs="Times New Roman"/>
              </w:rPr>
              <w:t>Tooltips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Mapbox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value or small selection into Excel or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Several built in themes under </w:t>
            </w:r>
            <w:proofErr w:type="spellStart"/>
            <w:r>
              <w:rPr>
                <w:rFonts w:ascii="Calibri" w:eastAsia="Times New Roman" w:hAnsi="Calibri" w:cs="Times New Roman"/>
              </w:rPr>
              <w:t>Swith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also now </w:t>
            </w:r>
            <w:proofErr w:type="spellStart"/>
            <w:r>
              <w:rPr>
                <w:rFonts w:ascii="Calibri" w:eastAsia="Times New Roman" w:hAnsi="Calibri" w:cs="Times New Roman"/>
              </w:rPr>
              <w:t>suppored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tab through, key </w:t>
            </w:r>
            <w:proofErr w:type="gramStart"/>
            <w:r>
              <w:rPr>
                <w:rFonts w:ascii="Calibri" w:eastAsia="Times New Roman" w:hAnsi="Calibri" w:cs="Times New Roman"/>
              </w:rPr>
              <w:t>space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Field well interacts with </w:t>
            </w:r>
            <w:proofErr w:type="spellStart"/>
            <w:r>
              <w:rPr>
                <w:rFonts w:ascii="Calibri" w:eastAsia="Times New Roman" w:hAnsi="Calibri" w:cs="Times New Roman"/>
              </w:rPr>
              <w:t>screenreader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Cross-highlighting, filtering, </w:t>
            </w:r>
            <w:proofErr w:type="gramStart"/>
            <w:r>
              <w:rPr>
                <w:rFonts w:ascii="Calibri" w:eastAsia="Times New Roman" w:hAnsi="Calibri" w:cs="Times New Roman"/>
              </w:rPr>
              <w:t>panning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zooming also have major performance </w:t>
            </w:r>
            <w:proofErr w:type="spellStart"/>
            <w:r>
              <w:rPr>
                <w:rFonts w:ascii="Calibri" w:eastAsia="Times New Roman" w:hAnsi="Calibri" w:cs="Times New Roman"/>
              </w:rPr>
              <w:t>improvments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Standard </w:t>
            </w:r>
            <w:proofErr w:type="spellStart"/>
            <w:r>
              <w:rPr>
                <w:rFonts w:ascii="Calibri" w:eastAsia="Times New Roman" w:hAnsi="Calibri" w:cs="Times New Roman"/>
              </w:rPr>
              <w:t>Ctrl+C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copy, </w:t>
            </w:r>
            <w:proofErr w:type="spellStart"/>
            <w:r>
              <w:rPr>
                <w:rFonts w:ascii="Calibri" w:eastAsia="Times New Roman" w:hAnsi="Calibri" w:cs="Times New Roman"/>
              </w:rPr>
              <w:t>Ctrl+V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Was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</w:t>
            </w:r>
            <w:proofErr w:type="spellStart"/>
            <w:r w:rsidR="002C12D6">
              <w:rPr>
                <w:rFonts w:ascii="Calibri" w:eastAsia="Times New Roman" w:hAnsi="Calibri" w:cs="Times New Roman"/>
              </w:rPr>
              <w:t>highlting</w:t>
            </w:r>
            <w:proofErr w:type="spellEnd"/>
            <w:r w:rsidR="002C12D6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</w:t>
            </w:r>
            <w:proofErr w:type="spellStart"/>
            <w:r>
              <w:rPr>
                <w:rFonts w:ascii="Calibri" w:eastAsia="Times New Roman" w:hAnsi="Calibri" w:cs="Times New Roman"/>
              </w:rPr>
              <w:t>defualt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Optoin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modify tooltip colors, </w:t>
            </w:r>
            <w:proofErr w:type="gramStart"/>
            <w:r>
              <w:rPr>
                <w:rFonts w:ascii="Calibri" w:eastAsia="Times New Roman" w:hAnsi="Calibri" w:cs="Times New Roman"/>
              </w:rPr>
              <w:t>fonts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</w:t>
            </w:r>
            <w:proofErr w:type="spellStart"/>
            <w:r>
              <w:rPr>
                <w:rFonts w:ascii="Calibri" w:eastAsia="Times New Roman" w:hAnsi="Calibri" w:cs="Times New Roman"/>
              </w:rPr>
              <w:t>VisualTooltip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Shift+click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</w:t>
            </w:r>
            <w:proofErr w:type="spellStart"/>
            <w:r>
              <w:rPr>
                <w:rFonts w:ascii="Calibri" w:eastAsia="Times New Roman" w:hAnsi="Calibri" w:cs="Times New Roman"/>
              </w:rPr>
              <w:t>ctrl+click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</w:t>
            </w:r>
            <w:proofErr w:type="gramStart"/>
            <w:r w:rsidR="004E7C2A">
              <w:rPr>
                <w:rFonts w:ascii="Calibri" w:eastAsia="Times New Roman" w:hAnsi="Calibri" w:cs="Times New Roman"/>
              </w:rPr>
              <w:t>if  bubble</w:t>
            </w:r>
            <w:proofErr w:type="gramEnd"/>
            <w:r w:rsidR="004E7C2A">
              <w:rPr>
                <w:rFonts w:ascii="Calibri" w:eastAsia="Times New Roman" w:hAnsi="Calibri" w:cs="Times New Roman"/>
              </w:rPr>
              <w:t xml:space="preserve">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4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</w:t>
            </w:r>
            <w:proofErr w:type="gramStart"/>
            <w:r w:rsidR="00746632">
              <w:rPr>
                <w:rFonts w:ascii="Calibri" w:eastAsia="Times New Roman" w:hAnsi="Calibri" w:cs="Times New Roman"/>
              </w:rPr>
              <w:t xml:space="preserve">for  </w:t>
            </w:r>
            <w:r w:rsidR="00A5228A">
              <w:rPr>
                <w:rFonts w:ascii="Calibri" w:eastAsia="Times New Roman" w:hAnsi="Calibri" w:cs="Times New Roman"/>
              </w:rPr>
              <w:t>buttons</w:t>
            </w:r>
            <w:proofErr w:type="gramEnd"/>
            <w:r w:rsidR="00A5228A">
              <w:rPr>
                <w:rFonts w:ascii="Calibri" w:eastAsia="Times New Roman" w:hAnsi="Calibri" w:cs="Times New Roman"/>
              </w:rPr>
              <w:t>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Helps address overlapping data </w:t>
            </w:r>
            <w:proofErr w:type="spellStart"/>
            <w:r>
              <w:rPr>
                <w:rFonts w:ascii="Calibri" w:eastAsia="Times New Roman" w:hAnsi="Calibri" w:cs="Times New Roman"/>
              </w:rPr>
              <w:t>lablels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change the </w:t>
            </w:r>
            <w:proofErr w:type="gramStart"/>
            <w:r>
              <w:rPr>
                <w:rFonts w:ascii="Calibri" w:eastAsia="Times New Roman" w:hAnsi="Calibri" w:cs="Times New Roman"/>
              </w:rPr>
              <w:t>sort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</w:t>
            </w:r>
            <w:proofErr w:type="spellStart"/>
            <w:r>
              <w:rPr>
                <w:rFonts w:ascii="Calibri" w:eastAsia="Times New Roman" w:hAnsi="Calibri" w:cs="Times New Roman"/>
              </w:rPr>
              <w:t>conditioally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formatt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fill color of the </w:t>
            </w:r>
            <w:proofErr w:type="spellStart"/>
            <w:r>
              <w:rPr>
                <w:rFonts w:ascii="Calibri" w:eastAsia="Times New Roman" w:hAnsi="Calibri" w:cs="Times New Roman"/>
              </w:rPr>
              <w:t>gauage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apply conditional formatting on a dynamic range of data rather than an absolute number that can become </w:t>
            </w:r>
            <w:proofErr w:type="spellStart"/>
            <w:r>
              <w:rPr>
                <w:rFonts w:ascii="Calibri" w:eastAsia="Times New Roman" w:hAnsi="Calibri" w:cs="Times New Roman"/>
              </w:rPr>
              <w:t>obsol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</w:t>
            </w:r>
            <w:proofErr w:type="spellStart"/>
            <w:r>
              <w:rPr>
                <w:rFonts w:ascii="Calibri" w:eastAsia="Times New Roman" w:hAnsi="Calibri" w:cs="Times New Roman"/>
              </w:rPr>
              <w:t>faste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way to select a set of </w:t>
            </w:r>
            <w:proofErr w:type="spellStart"/>
            <w:r>
              <w:rPr>
                <w:rFonts w:ascii="Calibri" w:eastAsia="Times New Roman" w:hAnsi="Calibri" w:cs="Times New Roman"/>
              </w:rPr>
              <w:t>incons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</w:t>
            </w:r>
            <w:proofErr w:type="gramStart"/>
            <w:r>
              <w:rPr>
                <w:rFonts w:ascii="Calibri" w:eastAsia="Times New Roman" w:hAnsi="Calibri" w:cs="Times New Roman"/>
              </w:rPr>
              <w:t>within .json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Personalized visualization pane </w:t>
            </w:r>
            <w:proofErr w:type="spellStart"/>
            <w:r>
              <w:rPr>
                <w:rFonts w:ascii="Calibri" w:eastAsia="Times New Roman" w:hAnsi="Calibri" w:cs="Times New Roman"/>
              </w:rPr>
              <w:t>improvments</w:t>
            </w:r>
            <w:proofErr w:type="spellEnd"/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page refresh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Control the refresh interval of visuals in your report when using a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</w:t>
            </w:r>
            <w:proofErr w:type="spellStart"/>
            <w:r>
              <w:rPr>
                <w:rFonts w:ascii="Calibri" w:eastAsia="Times New Roman" w:hAnsi="Calibri" w:cs="Times New Roman"/>
              </w:rPr>
              <w:t>cusotmize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page refresh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Adding a details section on each page to help </w:t>
            </w:r>
            <w:proofErr w:type="spellStart"/>
            <w:r>
              <w:rPr>
                <w:rFonts w:ascii="Calibri" w:eastAsia="Times New Roman" w:hAnsi="Calibri" w:cs="Times New Roman"/>
              </w:rPr>
              <w:t>difine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refresh </w:t>
            </w:r>
            <w:proofErr w:type="spellStart"/>
            <w:r>
              <w:rPr>
                <w:rFonts w:ascii="Calibri" w:eastAsia="Times New Roman" w:hAnsi="Calibri" w:cs="Times New Roman"/>
              </w:rPr>
              <w:t>inteval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Updates to the title bar, new </w:t>
            </w:r>
            <w:proofErr w:type="spellStart"/>
            <w:r>
              <w:rPr>
                <w:rFonts w:ascii="Calibri" w:eastAsia="Times New Roman" w:hAnsi="Calibri" w:cs="Times New Roman"/>
              </w:rPr>
              <w:t>keytips</w:t>
            </w:r>
            <w:proofErr w:type="spellEnd"/>
            <w:r>
              <w:rPr>
                <w:rFonts w:ascii="Calibri" w:eastAsia="Times New Roman" w:hAnsi="Calibri" w:cs="Times New Roman"/>
              </w:rPr>
              <w:t>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Shift+click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 second time on the same column will </w:t>
            </w:r>
            <w:proofErr w:type="spellStart"/>
            <w:r>
              <w:rPr>
                <w:rFonts w:ascii="Calibri" w:eastAsia="Times New Roman" w:hAnsi="Calibri" w:cs="Times New Roman"/>
              </w:rPr>
              <w:t>chagne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</w:t>
            </w:r>
            <w:proofErr w:type="gramStart"/>
            <w:r>
              <w:rPr>
                <w:rFonts w:ascii="Calibri" w:eastAsia="Times New Roman" w:hAnsi="Calibri" w:cs="Times New Roman"/>
              </w:rPr>
              <w:t>sort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</w:t>
            </w:r>
            <w:proofErr w:type="spellStart"/>
            <w:r>
              <w:rPr>
                <w:rFonts w:ascii="Calibri" w:eastAsia="Times New Roman" w:hAnsi="Calibri" w:cs="Times New Roman"/>
              </w:rPr>
              <w:t>refreh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This can save resources by avoiding </w:t>
            </w:r>
            <w:proofErr w:type="spellStart"/>
            <w:r>
              <w:rPr>
                <w:rFonts w:ascii="Calibri" w:eastAsia="Times New Roman" w:hAnsi="Calibri" w:cs="Times New Roman"/>
              </w:rPr>
              <w:t>unnecssary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One change detection </w:t>
            </w:r>
            <w:proofErr w:type="spellStart"/>
            <w:r>
              <w:rPr>
                <w:rFonts w:ascii="Calibri" w:eastAsia="Times New Roman" w:hAnsi="Calibri" w:cs="Times New Roman"/>
              </w:rPr>
              <w:t>meaure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Rectangular </w:t>
            </w:r>
            <w:proofErr w:type="gramStart"/>
            <w:r>
              <w:rPr>
                <w:rFonts w:ascii="Calibri" w:eastAsia="Times New Roman" w:hAnsi="Calibri" w:cs="Times New Roman"/>
              </w:rPr>
              <w:t>lasso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apply </w:t>
            </w:r>
            <w:proofErr w:type="spellStart"/>
            <w:r>
              <w:rPr>
                <w:rFonts w:ascii="Calibri" w:eastAsia="Times New Roman" w:hAnsi="Calibri" w:cs="Times New Roman"/>
              </w:rPr>
              <w:t>coditional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</w:t>
            </w:r>
            <w:proofErr w:type="spellStart"/>
            <w:r>
              <w:rPr>
                <w:rFonts w:ascii="Calibri" w:eastAsia="Times New Roman" w:hAnsi="Calibri" w:cs="Times New Roman"/>
              </w:rPr>
              <w:t>fx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Once a function has been applied, the title text box </w:t>
            </w:r>
            <w:proofErr w:type="spellStart"/>
            <w:r>
              <w:rPr>
                <w:rFonts w:ascii="Calibri" w:eastAsia="Times New Roman" w:hAnsi="Calibri" w:cs="Times New Roman"/>
              </w:rPr>
              <w:t>willl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show a </w:t>
            </w:r>
            <w:proofErr w:type="spellStart"/>
            <w:r>
              <w:rPr>
                <w:rFonts w:ascii="Calibri" w:eastAsia="Times New Roman" w:hAnsi="Calibri" w:cs="Times New Roman"/>
              </w:rPr>
              <w:t>fx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Excel’s data </w:t>
            </w:r>
            <w:proofErr w:type="gramStart"/>
            <w:r>
              <w:rPr>
                <w:rFonts w:ascii="Calibri" w:eastAsia="Times New Roman" w:hAnsi="Calibri" w:cs="Times New Roman"/>
              </w:rPr>
              <w:t>types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</w:t>
            </w:r>
            <w:proofErr w:type="spellStart"/>
            <w:r>
              <w:rPr>
                <w:rFonts w:ascii="Calibri" w:eastAsia="Times New Roman" w:hAnsi="Calibri" w:cs="Times New Roman"/>
              </w:rPr>
              <w:t>reductin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add a single apply button to the filter pane, essentially allowing end-</w:t>
            </w:r>
            <w:proofErr w:type="spellStart"/>
            <w:r>
              <w:rPr>
                <w:rFonts w:ascii="Calibri" w:eastAsia="Times New Roman" w:hAnsi="Calibri" w:cs="Times New Roman"/>
              </w:rPr>
              <w:t>suers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Individuallly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</w:t>
            </w:r>
            <w:proofErr w:type="spellStart"/>
            <w:r>
              <w:rPr>
                <w:rFonts w:ascii="Calibri" w:eastAsia="Times New Roman" w:hAnsi="Calibri" w:cs="Times New Roman"/>
              </w:rPr>
              <w:t>additonal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3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3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</w:t>
            </w:r>
            <w:proofErr w:type="spellStart"/>
            <w:r>
              <w:rPr>
                <w:rFonts w:ascii="Calibri" w:eastAsia="Times New Roman" w:hAnsi="Calibri" w:cs="Times New Roman"/>
              </w:rPr>
              <w:t>abilitty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4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4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51C85B78" w:rsidR="006C7109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Perspectives support for 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4FD00CDC" w:rsidR="006C7109" w:rsidRDefault="000236E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a subset of a model for users using personalization feature.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69113" w14:textId="3FD2C538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13E4BAA8" wp14:editId="48D9732E">
                  <wp:extent cx="4949190" cy="2127250"/>
                  <wp:effectExtent l="0" t="0" r="381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3366C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B9127F5" w14:textId="77777777" w:rsidR="006C7109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To create the perspective, you need to use Tabular Editor. </w:t>
            </w:r>
          </w:p>
          <w:p w14:paraId="13D4AB3B" w14:textId="27F61495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68063BC" w14:textId="2A9B57C4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2482D28C" wp14:editId="2F6772A1">
                  <wp:extent cx="1627322" cy="16002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64" cy="160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4023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E8AD7FE" w14:textId="60B9A962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462A0884" w:rsidR="006C7109" w:rsidRDefault="000236E7" w:rsidP="002C70AD">
            <w:pPr>
              <w:rPr>
                <w:rFonts w:ascii="Calibri" w:eastAsia="Times New Roman" w:hAnsi="Calibri" w:cs="Times New Roman"/>
              </w:rPr>
            </w:pPr>
            <w:bookmarkStart w:id="55" w:name="Aug2020"/>
            <w:r>
              <w:rPr>
                <w:rFonts w:ascii="Calibri" w:eastAsia="Times New Roman" w:hAnsi="Calibri" w:cs="Times New Roman"/>
              </w:rPr>
              <w:t>Aug</w:t>
            </w:r>
            <w:r w:rsidR="006C7109">
              <w:rPr>
                <w:rFonts w:ascii="Calibri" w:eastAsia="Times New Roman" w:hAnsi="Calibri" w:cs="Times New Roman"/>
              </w:rPr>
              <w:t>-2020</w:t>
            </w:r>
            <w:bookmarkEnd w:id="55"/>
          </w:p>
        </w:tc>
      </w:tr>
      <w:tr w:rsidR="000236E7" w:rsidRPr="0013577E" w14:paraId="4DDCC8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FC4F" w14:textId="60580288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51D1" w14:textId="024E789E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Rectangular </w:t>
            </w:r>
            <w:proofErr w:type="gramStart"/>
            <w:r>
              <w:rPr>
                <w:rFonts w:ascii="Calibri" w:eastAsia="Times New Roman" w:hAnsi="Calibri" w:cs="Times New Roman"/>
              </w:rPr>
              <w:t>lasso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select for data points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AA726" w14:textId="3DD72C19" w:rsidR="000236E7" w:rsidRPr="000236E7" w:rsidRDefault="000236E7" w:rsidP="000236E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April release of rectangle select for visuals – now supports data points for line, area, and scatter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F9F7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When editing report:</w:t>
            </w:r>
          </w:p>
          <w:p w14:paraId="3BB367A6" w14:textId="5BB0FFBB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Ctrl+click and drag within a visual</w:t>
            </w:r>
          </w:p>
          <w:p w14:paraId="62E0D475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Releasing the mouse selects all the points</w:t>
            </w:r>
          </w:p>
          <w:p w14:paraId="6CEF9012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When viewing a report: </w:t>
            </w:r>
          </w:p>
          <w:p w14:paraId="324B501F" w14:textId="4638A99D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Click and drag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D7DB9" w14:textId="0C83A32D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0236E7" w:rsidRPr="0013577E" w14:paraId="26413A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623A8" w14:textId="3FE3E096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2A810" w14:textId="743EDCA0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dynamic formatting support for more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66B51" w14:textId="7AEB9ED6" w:rsidR="000236E7" w:rsidRDefault="009526E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a different format string for each measure data point (cell-level formatting)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0B838" w14:textId="77777777" w:rsidR="000236E7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Previously supported only for table, matrix, card, and multi-row card. </w:t>
            </w:r>
          </w:p>
          <w:p w14:paraId="513FE5C8" w14:textId="3300E9B7" w:rsidR="009526E9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supported for standard chart and map visuals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FDF4" w14:textId="3117B56A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2160A" w:rsidRPr="0013577E" w14:paraId="333FDB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A5C0B" w14:textId="7D21951C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A028A" w14:textId="33E45CE3" w:rsidR="0062160A" w:rsidRDefault="00FF6BE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additional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03B3B" w14:textId="1D08750D" w:rsidR="0062160A" w:rsidRDefault="00B52A3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last month’s release </w:t>
            </w:r>
            <w:r w:rsidR="00067F78">
              <w:rPr>
                <w:rFonts w:ascii="Calibri" w:eastAsia="Times New Roman" w:hAnsi="Calibri" w:cs="Times New Roman"/>
              </w:rPr>
              <w:t>of rectangle select for line, area, and scatter charts. Now supports clustered bar/column, 100% stacked bar/column</w:t>
            </w:r>
            <w:r w:rsidR="00D6656B">
              <w:rPr>
                <w:rFonts w:ascii="Calibri" w:eastAsia="Times New Roman" w:hAnsi="Calibri" w:cs="Times New Roman"/>
              </w:rPr>
              <w:t>, line and stacked co</w:t>
            </w:r>
            <w:r w:rsidR="00F76F2B">
              <w:rPr>
                <w:rFonts w:ascii="Calibri" w:eastAsia="Times New Roman" w:hAnsi="Calibri" w:cs="Times New Roman"/>
              </w:rPr>
              <w:t>lumn and clustered column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D0AC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2F439" w14:textId="1F381B56" w:rsidR="0062160A" w:rsidRDefault="0062160A" w:rsidP="002C70AD">
            <w:pPr>
              <w:rPr>
                <w:rFonts w:ascii="Calibri" w:eastAsia="Times New Roman" w:hAnsi="Calibri" w:cs="Times New Roman"/>
              </w:rPr>
            </w:pPr>
            <w:bookmarkStart w:id="56" w:name="Sep2020"/>
            <w:r>
              <w:rPr>
                <w:rFonts w:ascii="Calibri" w:eastAsia="Times New Roman" w:hAnsi="Calibri" w:cs="Times New Roman"/>
              </w:rPr>
              <w:t>Sep-2020</w:t>
            </w:r>
            <w:bookmarkEnd w:id="56"/>
          </w:p>
        </w:tc>
      </w:tr>
      <w:tr w:rsidR="0062160A" w:rsidRPr="0013577E" w14:paraId="698D4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8078" w14:textId="64445E4B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86A6A" w14:textId="38DF0100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visual option to maintain layer 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730CA" w14:textId="569D231F" w:rsidR="0062160A" w:rsidRDefault="008F339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general visual option allows </w:t>
            </w:r>
            <w:r w:rsidR="004F7136">
              <w:rPr>
                <w:rFonts w:ascii="Calibri" w:eastAsia="Times New Roman" w:hAnsi="Calibri" w:cs="Times New Roman"/>
              </w:rPr>
              <w:t>author to avoid bringing the visual to the front when it’s clicked 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76569" w14:textId="15479431" w:rsidR="0062160A" w:rsidRDefault="008F339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F339E">
              <w:rPr>
                <w:noProof/>
              </w:rPr>
              <w:drawing>
                <wp:inline distT="0" distB="0" distL="0" distR="0" wp14:anchorId="760CDA5D" wp14:editId="66221553">
                  <wp:extent cx="2772162" cy="1133633"/>
                  <wp:effectExtent l="0" t="0" r="9525" b="952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A578B" w14:textId="636E73F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33C2E5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45C4A" w14:textId="7E6E049E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5419A" w14:textId="67BB79C2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for a workspace during publish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265B2" w14:textId="113C3669" w:rsidR="0062160A" w:rsidRDefault="004F7136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List of </w:t>
            </w:r>
            <w:r w:rsidR="00261660">
              <w:rPr>
                <w:rFonts w:ascii="Calibri" w:eastAsia="Times New Roman" w:hAnsi="Calibri" w:cs="Times New Roman"/>
              </w:rPr>
              <w:t>available</w:t>
            </w:r>
            <w:r>
              <w:rPr>
                <w:rFonts w:ascii="Calibri" w:eastAsia="Times New Roman" w:hAnsi="Calibri" w:cs="Times New Roman"/>
              </w:rPr>
              <w:t xml:space="preserve"> workspaces appear</w:t>
            </w:r>
            <w:r w:rsidR="00261660">
              <w:rPr>
                <w:rFonts w:ascii="Calibri" w:eastAsia="Times New Roman" w:hAnsi="Calibri" w:cs="Times New Roman"/>
              </w:rPr>
              <w:t xml:space="preserve">s during the publishing process in Power BI Desktop.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432B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A29D1" w14:textId="7F1BC9E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52B496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6117E" w14:textId="26CCCCD1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9E83C" w14:textId="1A89D09E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labels for stacked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30AB2" w14:textId="77777777" w:rsidR="0062160A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total label to stacked bar/column or column series (for combo) if a field is in the </w:t>
            </w:r>
            <w:proofErr w:type="spellStart"/>
            <w:r>
              <w:rPr>
                <w:rFonts w:ascii="Calibri" w:eastAsia="Times New Roman" w:hAnsi="Calibri" w:cs="Times New Roman"/>
              </w:rPr>
              <w:t>legen</w:t>
            </w:r>
            <w:proofErr w:type="spellEnd"/>
          </w:p>
          <w:p w14:paraId="3ECF415B" w14:textId="2D2ED6EC" w:rsidR="0056628C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Total Labels formatting property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48B21" w14:textId="77777777" w:rsidR="0062160A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82E62">
              <w:rPr>
                <w:noProof/>
              </w:rPr>
              <w:drawing>
                <wp:inline distT="0" distB="0" distL="0" distR="0" wp14:anchorId="597EE591" wp14:editId="7439C058">
                  <wp:extent cx="4949190" cy="2692400"/>
                  <wp:effectExtent l="0" t="0" r="381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F9EDA" w14:textId="77777777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0B07C4" w14:textId="275907DE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5BD86" w14:textId="39F3E4F2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2300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8A669" w14:textId="401E4FEE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4B980" w14:textId="17791642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authoring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29519" w14:textId="77777777" w:rsid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pane is now GA in mobile layout view</w:t>
            </w:r>
          </w:p>
          <w:p w14:paraId="488D358C" w14:textId="6BE51127" w:rsidR="00402033" w:rsidRP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gridlines and snap to grid</w:t>
            </w:r>
            <w:r w:rsidR="000C2C74">
              <w:rPr>
                <w:rFonts w:ascii="Calibri" w:eastAsia="Times New Roman" w:hAnsi="Calibri" w:cs="Times New Roman"/>
              </w:rPr>
              <w:t xml:space="preserve">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C28BA" w14:textId="1902DC79" w:rsidR="000A46D0" w:rsidRDefault="000C2C7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now </w:t>
            </w:r>
            <w:r w:rsidR="000E12F2">
              <w:rPr>
                <w:noProof/>
              </w:rPr>
              <w:t>see how bookmarks impact the report in the mobile layout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364DA" w14:textId="762270D3" w:rsidR="000A46D0" w:rsidRDefault="000E12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0435EA3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C2DA" w14:textId="075B45B5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ED33" w14:textId="75C34EEA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Canvas watermarks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08A57" w14:textId="77777777" w:rsidR="000A46D0" w:rsidRDefault="00393DF2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</w:t>
            </w:r>
            <w:r w:rsidR="00753017">
              <w:rPr>
                <w:rFonts w:ascii="Calibri" w:eastAsia="Times New Roman" w:hAnsi="Calibri" w:cs="Times New Roman"/>
              </w:rPr>
              <w:t>s</w:t>
            </w:r>
            <w:r>
              <w:rPr>
                <w:rFonts w:ascii="Calibri" w:eastAsia="Times New Roman" w:hAnsi="Calibri" w:cs="Times New Roman"/>
              </w:rPr>
              <w:t xml:space="preserve"> new Power BI users </w:t>
            </w:r>
            <w:r w:rsidR="00753017">
              <w:rPr>
                <w:rFonts w:ascii="Calibri" w:eastAsia="Times New Roman" w:hAnsi="Calibri" w:cs="Times New Roman"/>
              </w:rPr>
              <w:t>getting started</w:t>
            </w:r>
          </w:p>
          <w:p w14:paraId="0511ACBA" w14:textId="011CD47D" w:rsidR="00BF426E" w:rsidRDefault="00BF426E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includes a sample dataset to get started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BFDF7" w14:textId="77777777" w:rsidR="000A46D0" w:rsidRDefault="000A46D0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AE84" w14:textId="489EDDA9" w:rsidR="000A46D0" w:rsidRDefault="00261660" w:rsidP="002C70AD">
            <w:pPr>
              <w:rPr>
                <w:rFonts w:ascii="Calibri" w:eastAsia="Times New Roman" w:hAnsi="Calibri" w:cs="Times New Roman"/>
              </w:rPr>
            </w:pPr>
            <w:bookmarkStart w:id="57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7"/>
          </w:p>
        </w:tc>
      </w:tr>
      <w:tr w:rsidR="000A46D0" w:rsidRPr="0013577E" w14:paraId="6D72A9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D1B110" w14:textId="41F03F08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2B124" w14:textId="7E5CA0BE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Personalize visuals is 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29583" w14:textId="3E262A0F" w:rsidR="000A46D0" w:rsidRDefault="00E85F73" w:rsidP="00BF426E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end users to make inline tweaks to visualizations in the reading view.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E777C" w14:textId="32D8F9AA" w:rsidR="000A46D0" w:rsidRDefault="00E85F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For example, user can change a measure or dimension or the type of visualization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AD963" w14:textId="1D3BBCD0" w:rsidR="000A46D0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107171" w:rsidRPr="0013577E" w14:paraId="3C5CCC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5DF9F" w14:textId="33A49A0D" w:rsidR="00107171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0CA14" w14:textId="7765BDC0" w:rsidR="00107171" w:rsidRDefault="00393D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point rectangle select for </w:t>
            </w:r>
            <w:proofErr w:type="spellStart"/>
            <w:r>
              <w:rPr>
                <w:rFonts w:ascii="Calibri" w:eastAsia="Times New Roman" w:hAnsi="Calibri" w:cs="Times New Roman"/>
              </w:rPr>
              <w:t>Treemap</w:t>
            </w:r>
            <w:proofErr w:type="spellEnd"/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529B9" w14:textId="77777777" w:rsidR="00107171" w:rsidRDefault="00107171" w:rsidP="00327D8E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E6A7C" w14:textId="77777777" w:rsidR="00107171" w:rsidRDefault="0010717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ED70" w14:textId="2650E164" w:rsidR="00107171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BA0B97" w:rsidRPr="0013577E" w14:paraId="529E0D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1FC17" w14:textId="3E0D43F6" w:rsidR="00BA0B97" w:rsidRDefault="00BA0B9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ED65" w14:textId="4E0CF24C" w:rsidR="00BA0B97" w:rsidRDefault="00B928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Field List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04362" w14:textId="2D73AD63" w:rsidR="00BA0B97" w:rsidRDefault="00297D2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UI and functionality across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60501" w14:textId="77777777" w:rsidR="00BA0B97" w:rsidRDefault="00BA0B9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E19C" w14:textId="296A56F5" w:rsidR="00BA0B97" w:rsidRDefault="008E4004" w:rsidP="002C70AD">
            <w:pPr>
              <w:rPr>
                <w:rFonts w:ascii="Calibri" w:eastAsia="Times New Roman" w:hAnsi="Calibri" w:cs="Times New Roman"/>
              </w:rPr>
            </w:pPr>
            <w:bookmarkStart w:id="58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8"/>
          </w:p>
        </w:tc>
      </w:tr>
      <w:tr w:rsidR="008E4004" w:rsidRPr="0013577E" w14:paraId="2E6C7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47366" w14:textId="1BDFFCCC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C06AB" w14:textId="3E0FA484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Model View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95955" w14:textId="77777777" w:rsidR="008E4004" w:rsidRDefault="007C1A3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collapse table cards to make them look smaller</w:t>
            </w:r>
          </w:p>
          <w:p w14:paraId="6FA3EE6F" w14:textId="77777777" w:rsidR="00E96888" w:rsidRDefault="00E96888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C89634" w14:textId="251FD70D" w:rsidR="00E96888" w:rsidRPr="00E96888" w:rsidRDefault="00D85A59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to model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718B1" w14:textId="77777777" w:rsidR="008E4004" w:rsidRDefault="008E40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B02EF" w14:textId="648C4700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8E4004" w:rsidRPr="0013577E" w14:paraId="029FA7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E5E08" w14:textId="27DC7CA0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0A96" w14:textId="3EE50AF1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6CA1" w14:textId="77777777" w:rsidR="008E4004" w:rsidRDefault="00D85A59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reduction feature </w:t>
            </w:r>
            <w:r w:rsidR="00B011C2">
              <w:rPr>
                <w:rFonts w:ascii="Calibri" w:eastAsia="Times New Roman" w:hAnsi="Calibri" w:cs="Times New Roman"/>
              </w:rPr>
              <w:t xml:space="preserve">generally </w:t>
            </w:r>
            <w:r>
              <w:rPr>
                <w:rFonts w:ascii="Calibri" w:eastAsia="Times New Roman" w:hAnsi="Calibri" w:cs="Times New Roman"/>
              </w:rPr>
              <w:t xml:space="preserve">applicable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models</w:t>
            </w:r>
          </w:p>
          <w:p w14:paraId="1C74E061" w14:textId="20009D0D" w:rsidR="007C5354" w:rsidRDefault="007C5354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via Current File – Query Reduction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0B271" w14:textId="6C0FAEB1" w:rsidR="008E4004" w:rsidRDefault="00D85A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85A59">
              <w:rPr>
                <w:noProof/>
              </w:rPr>
              <w:drawing>
                <wp:inline distT="0" distB="0" distL="0" distR="0" wp14:anchorId="30ADB353" wp14:editId="533201B6">
                  <wp:extent cx="1637134" cy="4619708"/>
                  <wp:effectExtent l="0" t="0" r="127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274" cy="463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A84A6" w14:textId="50BD393B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06A95C1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531B0" w14:textId="3F9333F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FE236" w14:textId="5A0893C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Zoom Slider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1A177" w14:textId="77777777" w:rsidR="00D61E2A" w:rsidRDefault="007C5354" w:rsidP="007C5354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add zoom sliders to Cartesian charts</w:t>
            </w:r>
          </w:p>
          <w:p w14:paraId="6A261113" w14:textId="425386A8" w:rsidR="002625F1" w:rsidRDefault="002625F1" w:rsidP="002625F1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E5F0B" w14:textId="77777777" w:rsidR="00D61E2A" w:rsidRDefault="002625F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Click and drag endpoints </w:t>
            </w:r>
            <w:r w:rsidR="00CF4F59">
              <w:rPr>
                <w:noProof/>
              </w:rPr>
              <w:t>to adjust the dimensions of the view windows</w:t>
            </w:r>
          </w:p>
          <w:p w14:paraId="5169EF7A" w14:textId="7A86DE90" w:rsidR="00CF4F59" w:rsidRDefault="00CF4F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Click and drag the bar between </w:t>
            </w:r>
            <w:r w:rsidR="008756C7">
              <w:rPr>
                <w:noProof/>
              </w:rPr>
              <w:br/>
            </w:r>
            <w:r w:rsidR="008756C7" w:rsidRPr="008756C7">
              <w:rPr>
                <w:noProof/>
              </w:rPr>
              <w:drawing>
                <wp:inline distT="0" distB="0" distL="0" distR="0" wp14:anchorId="231545E8" wp14:editId="0227980C">
                  <wp:extent cx="4949190" cy="2573655"/>
                  <wp:effectExtent l="0" t="0" r="381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4F289" w14:textId="064963C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Nov-2020</w:t>
            </w:r>
          </w:p>
        </w:tc>
      </w:tr>
      <w:tr w:rsidR="00D61E2A" w:rsidRPr="0013577E" w14:paraId="3DAB4C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ED4E5" w14:textId="201DBFC2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164E" w14:textId="65BBCC53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extended to Map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68242" w14:textId="14AB346F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FE23D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03D9" w14:textId="4886815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4FBC0A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8109" w14:textId="483A68B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10FF5" w14:textId="75FC2A4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Certificate revocation check for web connectors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E141B" w14:textId="77777777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60B14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3CBBD" w14:textId="6B1DE171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B6519" w:rsidRPr="0013577E" w14:paraId="7D686F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0BD8E" w14:textId="59F6159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4A675" w14:textId="7E4AD8F2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662A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Splits a visual into multiple versions of itself with data partitioned across each version by a chosen dimension</w:t>
            </w:r>
          </w:p>
          <w:p w14:paraId="1D379CD3" w14:textId="7987F968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supported on bar/column, line, and area charts. </w:t>
            </w:r>
          </w:p>
          <w:p w14:paraId="7077F1CE" w14:textId="73B967BB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Drag dimension field into the Small Multiples well in the Fields pane. </w:t>
            </w:r>
          </w:p>
          <w:p w14:paraId="2ACD63CD" w14:textId="38C23330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the formatting pane to adjust the default 2 X 2 grid layout </w:t>
            </w:r>
          </w:p>
          <w:p w14:paraId="0B528721" w14:textId="77777777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D92C759" w14:textId="0E639429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D81A1" w14:textId="77777777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BF21A95" w14:textId="77777777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0DC2233" w14:textId="26457C01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84BB5">
              <w:rPr>
                <w:noProof/>
              </w:rPr>
              <w:lastRenderedPageBreak/>
              <w:drawing>
                <wp:inline distT="0" distB="0" distL="0" distR="0" wp14:anchorId="52B2F20D" wp14:editId="35FCC5B3">
                  <wp:extent cx="4949190" cy="1046480"/>
                  <wp:effectExtent l="0" t="0" r="3810" b="127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66A16" w14:textId="09DEEA6A" w:rsidR="00CB6519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4C372E">
              <w:rPr>
                <w:noProof/>
              </w:rPr>
              <w:drawing>
                <wp:inline distT="0" distB="0" distL="0" distR="0" wp14:anchorId="3D60684C" wp14:editId="368E10C3">
                  <wp:extent cx="1181265" cy="2191056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0B624" w14:textId="6C01FAAE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bookmarkStart w:id="59" w:name="Dec2020"/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  <w:bookmarkEnd w:id="59"/>
          </w:p>
        </w:tc>
      </w:tr>
      <w:tr w:rsidR="00CB6519" w:rsidRPr="0013577E" w14:paraId="068AB1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953B" w14:textId="5A8643B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DC17D" w14:textId="195B0E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protection sensitivity labels in Power BI Desktop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0C2D0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June, data protection was made GA in in the PBI service.</w:t>
            </w:r>
          </w:p>
          <w:p w14:paraId="7C1D844D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Now, creators can apply </w:t>
            </w:r>
            <w:proofErr w:type="spellStart"/>
            <w:r>
              <w:rPr>
                <w:rFonts w:ascii="Calibri" w:eastAsia="Times New Roman" w:hAnsi="Calibri" w:cs="Times New Roman"/>
              </w:rPr>
              <w:t>sentitivity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labels when they build datasets and reports in </w:t>
            </w:r>
            <w:proofErr w:type="spellStart"/>
            <w:r>
              <w:rPr>
                <w:rFonts w:ascii="Calibri" w:eastAsia="Times New Roman" w:hAnsi="Calibri" w:cs="Times New Roman"/>
              </w:rPr>
              <w:t>pbi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desktop.</w:t>
            </w:r>
          </w:p>
          <w:p w14:paraId="0604C2E4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PBIX files can be easily classified and protected. </w:t>
            </w:r>
          </w:p>
          <w:p w14:paraId="16D4B613" w14:textId="066CC6C0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4D23" w14:textId="77777777" w:rsidR="00CB6519" w:rsidRDefault="00884BB5" w:rsidP="00EB02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will remain labeled when it’s published to the service and downloaded from the service as a </w:t>
            </w:r>
            <w:proofErr w:type="spellStart"/>
            <w:r>
              <w:rPr>
                <w:rFonts w:ascii="Calibri" w:eastAsia="Times New Roman" w:hAnsi="Calibri" w:cs="Times New Roman"/>
              </w:rPr>
              <w:t>pbix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file</w:t>
            </w:r>
          </w:p>
          <w:p w14:paraId="7959AC53" w14:textId="5C324385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 xml:space="preserve">For encrypted </w:t>
            </w:r>
            <w:proofErr w:type="spellStart"/>
            <w:r>
              <w:rPr>
                <w:rFonts w:ascii="Calibri" w:eastAsia="Times New Roman" w:hAnsi="Calibri" w:cs="Times New Roman"/>
              </w:rPr>
              <w:t>pbix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files, PBI Desktop honors MS Info Protection sensitivity label settings to ensure only privileged users can view and edit it. </w:t>
            </w:r>
            <w:r>
              <w:rPr>
                <w:rFonts w:ascii="Calibri" w:eastAsia="Times New Roman" w:hAnsi="Calibri" w:cs="Times New Roman"/>
              </w:rPr>
              <w:br/>
            </w:r>
            <w:r>
              <w:rPr>
                <w:rFonts w:ascii="Calibri" w:eastAsia="Times New Roman" w:hAnsi="Calibri" w:cs="Times New Roman"/>
              </w:rPr>
              <w:lastRenderedPageBreak/>
              <w:br/>
            </w:r>
            <w:r w:rsidRPr="00884BB5">
              <w:rPr>
                <w:noProof/>
              </w:rPr>
              <w:drawing>
                <wp:inline distT="0" distB="0" distL="0" distR="0" wp14:anchorId="0F5532DD" wp14:editId="528D1131">
                  <wp:extent cx="4949190" cy="2484120"/>
                  <wp:effectExtent l="0" t="0" r="381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D98D" w14:textId="52B5F140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CB6519" w:rsidRPr="0013577E" w14:paraId="3B47D88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645" w14:textId="433D35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741CB" w14:textId="6D69BF54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Increased </w:t>
            </w:r>
            <w:proofErr w:type="gramStart"/>
            <w:r>
              <w:rPr>
                <w:rFonts w:ascii="Calibri" w:eastAsia="Times New Roman" w:hAnsi="Calibri" w:cs="Times New Roman"/>
              </w:rPr>
              <w:t>rectangle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select data point limit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E296" w14:textId="070749FD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raised the limit of data points you can select to 3,500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8662A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432A6" w14:textId="28F506EF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5CDF07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AA529" w14:textId="37D8D12B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E1E0" w14:textId="28997D57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E82C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and edit the layering order of visuals in mobile layout</w:t>
            </w:r>
          </w:p>
          <w:p w14:paraId="701C08E4" w14:textId="598A6BB5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but not edit the visibility state in mobile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E0DB5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0D4C3" w14:textId="5B17BAC4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1C7B4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73590" w14:textId="5AA57BC1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ED8BC" w14:textId="47B9A906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Analysis Services and PBI datasets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D5C45" w14:textId="6443A8B5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APR feature previously made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sources</w:t>
            </w:r>
          </w:p>
          <w:p w14:paraId="12AC2197" w14:textId="461F8F3E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3C72500" w14:textId="6253515C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Limitation:</w:t>
            </w:r>
          </w:p>
          <w:p w14:paraId="31651D4D" w14:textId="59D9363A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Minimum refresh interval for AS is 30 minutes</w:t>
            </w:r>
          </w:p>
          <w:p w14:paraId="6E9D9536" w14:textId="7D175463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F1F0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Implementation is same as DirectQuery:</w:t>
            </w:r>
          </w:p>
          <w:p w14:paraId="0BFA067D" w14:textId="7777777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Connect to AS or PBI dataset</w:t>
            </w:r>
          </w:p>
          <w:p w14:paraId="2E722E8E" w14:textId="79AE9D9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Page format – page refresh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 w:rsidRPr="00CB6519">
              <w:rPr>
                <w:noProof/>
              </w:rPr>
              <w:drawing>
                <wp:inline distT="0" distB="0" distL="0" distR="0" wp14:anchorId="3AE0B214" wp14:editId="4CF814D2">
                  <wp:extent cx="2450464" cy="2735248"/>
                  <wp:effectExtent l="0" t="0" r="7620" b="825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227" cy="274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0D3D3" w14:textId="3864D708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B55A08" w:rsidRPr="0013577E" w14:paraId="17A3C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319A3" w14:textId="6F304836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B39B4" w14:textId="325B9805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Bar in 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1620E" w14:textId="1DBA7686" w:rsidR="00B55A08" w:rsidRDefault="00B55A0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results will update to show buttons related to your search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B82FF" w14:textId="2F274FE8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55A08">
              <w:rPr>
                <w:noProof/>
              </w:rPr>
              <w:drawing>
                <wp:inline distT="0" distB="0" distL="0" distR="0" wp14:anchorId="12314489" wp14:editId="071EF9AA">
                  <wp:extent cx="4949190" cy="992505"/>
                  <wp:effectExtent l="0" t="0" r="381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D52F1" w14:textId="2E0055AD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bookmarkStart w:id="60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60"/>
          </w:p>
        </w:tc>
      </w:tr>
      <w:tr w:rsidR="00B55A08" w:rsidRPr="0013577E" w14:paraId="7E48E8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AA0C" w14:textId="3032F5FC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978C1" w14:textId="65EC92FE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A819F" w14:textId="5922A696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added for gridlines and background colors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B6DC2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E5968" w14:textId="56B420D2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14E049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317B" w14:textId="7CC5F400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A1D50" w14:textId="1E6128F6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379E6" w14:textId="691B59CC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find the desired color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865B7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2EC4E" w14:textId="575C008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833688" w:rsidRPr="0013577E" w14:paraId="619F2B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A11A" w14:textId="507C93F1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15802" w14:textId="5E35BB45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guides now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1E57" w14:textId="77777777" w:rsidR="0083368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AD2BD" w14:textId="77777777" w:rsidR="00833688" w:rsidRDefault="0083368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35C0D" w14:textId="25EFB6ED" w:rsidR="00833688" w:rsidRDefault="0083368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0F249F7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1366" w14:textId="4C3AD66F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31C2C" w14:textId="644D56E2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filter </w:t>
            </w:r>
            <w:proofErr w:type="gramStart"/>
            <w:r>
              <w:rPr>
                <w:rFonts w:ascii="Calibri" w:eastAsia="Times New Roman" w:hAnsi="Calibri" w:cs="Times New Roman"/>
              </w:rPr>
              <w:t>operation: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is empty, is not empty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0E432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text data types only</w:t>
            </w:r>
          </w:p>
          <w:p w14:paraId="179D4CCC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is an empty string “”</w:t>
            </w:r>
          </w:p>
          <w:p w14:paraId="253CC84F" w14:textId="17E7BCA3" w:rsidR="00833688" w:rsidRP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filter null values, use the is not blank or is blank filter operation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D5026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88649" w14:textId="7F8C94D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DF0F3F" w:rsidRPr="0013577E" w14:paraId="39D247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F5733" w14:textId="67EB8635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1128D" w14:textId="554FB941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PBI datasets and Azure AS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16897" w14:textId="52EFC0E0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and sort by column properties set in a remote source will be synced with your local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639A0" w14:textId="758E46D3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F0F3F">
              <w:rPr>
                <w:noProof/>
              </w:rPr>
              <w:t>https://powerbi.microsoft.com/en-us/blog/directquery-for-power-bi-datasets-and-azure-analysis-services-preview/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A7FB" w14:textId="129063C4" w:rsidR="00DF0F3F" w:rsidRDefault="00DF0F3F" w:rsidP="002C70AD">
            <w:pPr>
              <w:rPr>
                <w:rFonts w:ascii="Calibri" w:eastAsia="Times New Roman" w:hAnsi="Calibri" w:cs="Times New Roman"/>
              </w:rPr>
            </w:pPr>
            <w:bookmarkStart w:id="61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1"/>
          </w:p>
        </w:tc>
      </w:tr>
      <w:tr w:rsidR="00DF0F3F" w:rsidRPr="0013577E" w14:paraId="46FCBE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9930F" w14:textId="4D20229C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9BF1" w14:textId="0A3D17D9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Data Selection in Azure Maps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2FE9" w14:textId="5BCAF7D2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Selection control option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the toolbar in top right of Azure Map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18D8F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Four methods to select and interact with data on the map:</w:t>
            </w:r>
          </w:p>
          <w:p w14:paraId="52C3FE92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35398E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Range selection</w:t>
            </w:r>
          </w:p>
          <w:p w14:paraId="3214D593" w14:textId="21A5C391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Radial Selection (circle icon)</w:t>
            </w:r>
          </w:p>
          <w:p w14:paraId="69D3B342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Polygon selection (fine grain control)</w:t>
            </w:r>
          </w:p>
          <w:p w14:paraId="2411A2C0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Radial and Box selection </w:t>
            </w:r>
          </w:p>
          <w:p w14:paraId="6F7CE2CC" w14:textId="64A94371" w:rsidR="00DF0F3F" w:rsidRDefault="00DF0F3F" w:rsidP="00DF0F3F">
            <w:pPr>
              <w:pStyle w:val="ListParagraph"/>
              <w:numPr>
                <w:ilvl w:val="1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on the map using a circle or rectangle drawn on the Map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8E31" w14:textId="058C1AB9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DF0F3F" w:rsidRPr="0013577E" w14:paraId="0D565E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E14E8" w14:textId="2024D322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4DED3" w14:textId="34A178D2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axis constant line for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169F" w14:textId="3E74BD6A" w:rsidR="00DF0F3F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continuous type data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C706" w14:textId="39888759" w:rsidR="00DF0F3F" w:rsidRDefault="007C7F9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Analytics menu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D1548" w14:textId="2E1CE69B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DF0F3F" w:rsidRPr="0013577E" w14:paraId="11DCE2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C2A49" w14:textId="7106DC34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EE4F2" w14:textId="2C4B0959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Word-wrap in Small Multiples titles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1FB1F" w14:textId="77777777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B1A0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A070A" w14:textId="25C7A1C6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7C7F99" w:rsidRPr="0013577E" w14:paraId="6E2E1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6BEBE" w14:textId="77777777" w:rsidR="007C7F99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0398A" w14:textId="77777777" w:rsidR="007C7F99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C5E05" w14:textId="77777777" w:rsidR="007C7F99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F9518" w14:textId="77777777" w:rsidR="007C7F99" w:rsidRDefault="007C7F9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7AB29" w14:textId="77777777" w:rsidR="007C7F99" w:rsidRDefault="007C7F99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DF0F3F" w:rsidRPr="0013577E" w14:paraId="4A3B66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1635A" w14:textId="68DE99CD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D3197" w14:textId="2552B58F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22AF" w14:textId="20779090" w:rsidR="00DF0F3F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 now prioritizes popping up on the right side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4939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D02A6" w14:textId="7695FE1F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2D772D" w:rsidRPr="0013577E" w14:paraId="780140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127A" w14:textId="2982AA2C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EC51D" w14:textId="27DB1BD5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Automate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3B4D6" w14:textId="009D64F1" w:rsidR="002D772D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Power Automate visual. </w:t>
            </w:r>
          </w:p>
          <w:p w14:paraId="313613F2" w14:textId="1284B6AB" w:rsidR="000928F2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End-users of reports can run an </w:t>
            </w:r>
            <w:proofErr w:type="spellStart"/>
            <w:r>
              <w:rPr>
                <w:rFonts w:ascii="Calibri" w:eastAsia="Times New Roman" w:hAnsi="Calibri" w:cs="Times New Roman"/>
              </w:rPr>
              <w:t>atuomated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flow from within a Power BI report. </w:t>
            </w:r>
          </w:p>
          <w:p w14:paraId="7BFCA77F" w14:textId="49488A05" w:rsidR="000928F2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2BBA8" w14:textId="170A1D66" w:rsidR="002D772D" w:rsidRDefault="000928F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Additionally, the executed flow can be data contextual, meaning tha the flow inputs can be dynamic based on the filters set by the end user.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5F413" w14:textId="51FF1AB6" w:rsidR="002D772D" w:rsidRDefault="000928F2" w:rsidP="002C70AD">
            <w:pPr>
              <w:rPr>
                <w:rFonts w:ascii="Calibri" w:eastAsia="Times New Roman" w:hAnsi="Calibri" w:cs="Times New Roman"/>
              </w:rPr>
            </w:pPr>
            <w:bookmarkStart w:id="62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2"/>
          </w:p>
        </w:tc>
      </w:tr>
      <w:tr w:rsidR="002D772D" w:rsidRPr="0013577E" w14:paraId="2CF357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5CAEB" w14:textId="6796DE2D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5C6F" w14:textId="38AFCD94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multiple: padding controls and combo chart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4D79B" w14:textId="4B03971C" w:rsidR="002D772D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line and clustered/stacked column charts (combo charts)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2183" w14:textId="77777777" w:rsidR="002D772D" w:rsidRDefault="002D772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26E03" w14:textId="18CC981E" w:rsidR="002D772D" w:rsidRDefault="000928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2D772D" w:rsidRPr="0013577E" w14:paraId="65957B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B1C44" w14:textId="3F2083B9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84B73" w14:textId="44C8D0AB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and improved shapes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212BE" w14:textId="0A95BC6C" w:rsidR="002D772D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Many new shapes to choose from </w:t>
            </w:r>
          </w:p>
          <w:p w14:paraId="2D6A33F5" w14:textId="6434D149" w:rsidR="000928F2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formatting options for shapes including text options, shadow effects, rotation,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  <w:p w14:paraId="2AF34016" w14:textId="57C0F19E" w:rsidR="000928F2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E6681" w14:textId="77777777" w:rsidR="002D772D" w:rsidRDefault="002D772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4CE3" w14:textId="7BF46FFE" w:rsidR="002D772D" w:rsidRDefault="000928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2D772D" w:rsidRPr="0013577E" w14:paraId="555B15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C0573" w14:textId="0883070A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A062A" w14:textId="5161835E" w:rsidR="002D772D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Invert axis and continuous axis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B369F" w14:textId="1401CC65" w:rsidR="002D772D" w:rsidRDefault="000928F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capability in line, bar, column, </w:t>
            </w:r>
            <w:proofErr w:type="gramStart"/>
            <w:r>
              <w:rPr>
                <w:rFonts w:ascii="Calibri" w:eastAsia="Times New Roman" w:hAnsi="Calibri" w:cs="Times New Roman"/>
              </w:rPr>
              <w:t>area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combo charts to invert the value axis (reverse the direction in which the axis is rendered such as positive going down and negative up)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B68E6" w14:textId="77777777" w:rsidR="002D772D" w:rsidRDefault="002D772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41233" w14:textId="6B794CD8" w:rsidR="002D772D" w:rsidRDefault="000928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0928F2" w:rsidRPr="0013577E" w14:paraId="097EDF7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F4AF0" w14:textId="1C7310E8" w:rsidR="000928F2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AC071" w14:textId="7552E471" w:rsidR="000928F2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visual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B5CA1" w14:textId="77777777" w:rsidR="000928F2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datapoint drill actions and updated styling to match your report theme</w:t>
            </w:r>
          </w:p>
          <w:p w14:paraId="10FDC921" w14:textId="77777777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B96D8F9" w14:textId="38CCB6C1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on feature in preview features. Existing reports can enable via Current File setting.</w:t>
            </w:r>
          </w:p>
          <w:p w14:paraId="208BCD2D" w14:textId="2E4B00A1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E63ECB2" w14:textId="3D5D283E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Limitation: currently drill actions are not available in the tooltip for line charts, area charts, matrix visuals, decomposition tree</w:t>
            </w:r>
          </w:p>
          <w:p w14:paraId="596E267E" w14:textId="71C7A1D0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29793F0" w14:textId="77777777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220D98E" w14:textId="77777777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D56E11" w14:textId="150EC178" w:rsidR="00506EEB" w:rsidRDefault="00506EE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208AD" w14:textId="5C131CE7" w:rsidR="000928F2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6EEB">
              <w:rPr>
                <w:noProof/>
              </w:rPr>
              <w:drawing>
                <wp:inline distT="0" distB="0" distL="0" distR="0" wp14:anchorId="55A3EE30" wp14:editId="43839878">
                  <wp:extent cx="3257550" cy="1991561"/>
                  <wp:effectExtent l="0" t="0" r="0" b="889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746" cy="199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8A507" w14:textId="51EFF8F3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E2E6255" w14:textId="380C469B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Drill down displays the next level in the hierarchy filtered to Word</w:t>
            </w:r>
          </w:p>
          <w:p w14:paraId="49FD83CC" w14:textId="590BE7E9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Drill through advises of pages to see which pages they can drill through to with the context of the data point (ie Word)</w:t>
            </w:r>
          </w:p>
          <w:p w14:paraId="61CF2B60" w14:textId="77777777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3EC52CC" w14:textId="277E808C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6EEB">
              <w:rPr>
                <w:noProof/>
              </w:rPr>
              <w:drawing>
                <wp:inline distT="0" distB="0" distL="0" distR="0" wp14:anchorId="3B16365A" wp14:editId="5E2FFD13">
                  <wp:extent cx="4949190" cy="1802130"/>
                  <wp:effectExtent l="0" t="0" r="3810" b="762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0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14707" w14:textId="5385B3A1" w:rsidR="000928F2" w:rsidRDefault="00486948" w:rsidP="002C70AD">
            <w:pPr>
              <w:rPr>
                <w:rFonts w:ascii="Calibri" w:eastAsia="Times New Roman" w:hAnsi="Calibri" w:cs="Times New Roman"/>
              </w:rPr>
            </w:pPr>
            <w:bookmarkStart w:id="63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3"/>
          </w:p>
        </w:tc>
      </w:tr>
      <w:tr w:rsidR="000928F2" w:rsidRPr="0013577E" w14:paraId="14D5C1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B5BCF" w14:textId="2E804B7A" w:rsidR="000928F2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DD29E" w14:textId="67ED6DE7" w:rsidR="000928F2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</w:t>
            </w:r>
            <w:r w:rsidR="00506EEB">
              <w:rPr>
                <w:rFonts w:ascii="Calibri" w:eastAsia="Times New Roman" w:hAnsi="Calibri" w:cs="Times New Roman"/>
              </w:rPr>
              <w:t xml:space="preserve">now on by default and </w:t>
            </w:r>
            <w:proofErr w:type="spellStart"/>
            <w:r w:rsidR="00506EEB">
              <w:rPr>
                <w:rFonts w:ascii="Calibri" w:eastAsia="Times New Roman" w:hAnsi="Calibri" w:cs="Times New Roman"/>
              </w:rPr>
              <w:t>udpated</w:t>
            </w:r>
            <w:proofErr w:type="spellEnd"/>
            <w:r w:rsidR="00506EEB">
              <w:rPr>
                <w:rFonts w:ascii="Calibri" w:eastAsia="Times New Roman" w:hAnsi="Calibri" w:cs="Times New Roman"/>
              </w:rPr>
              <w:t xml:space="preserve"> roadmap)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5B6A3" w14:textId="7F6CB942" w:rsidR="000928F2" w:rsidRDefault="0048694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set date hierarchies in small multiple visuals render as continuous axes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C70BF" w14:textId="782E4921" w:rsidR="000928F2" w:rsidRDefault="00486948" w:rsidP="0048694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*continuous axes is useful using date hierarchies is line charts to allow you to see each line smoothly without needing to scroll the axis horizontally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E0795" w14:textId="5698A9D2" w:rsidR="000928F2" w:rsidRDefault="0048694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0928F2" w:rsidRPr="0013577E" w14:paraId="3E1A72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42AB1" w14:textId="4BB9C057" w:rsidR="000928F2" w:rsidRDefault="000928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696AD" w14:textId="7502D4D1" w:rsidR="000928F2" w:rsidRDefault="00506E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field list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F4489" w14:textId="7FA7919A" w:rsidR="00486948" w:rsidRPr="00486948" w:rsidRDefault="00486948" w:rsidP="0048694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field list is generally available for Desktop and coming later this month for the Service.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25DF" w14:textId="77777777" w:rsidR="000928F2" w:rsidRDefault="000928F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9747" w14:textId="39B7C84A" w:rsidR="000928F2" w:rsidRDefault="0048694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506EEB" w:rsidRPr="0013577E" w14:paraId="16EA29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A59FD8" w14:textId="249ACBB5" w:rsidR="00506EEB" w:rsidRDefault="00506E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1E20E" w14:textId="545C684A" w:rsidR="00506EEB" w:rsidRDefault="00506E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removing the sensitivity label in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22F5" w14:textId="285C92F5" w:rsidR="00506EEB" w:rsidRDefault="0048694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Not recommended to remove sensitivity label, to remove a label select Sensitivity (preview) on toolbar and click the currently applied label.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BCBD4" w14:textId="77777777" w:rsidR="00506EEB" w:rsidRDefault="00506E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727AF" w14:textId="5A8B810B" w:rsidR="00506EEB" w:rsidRDefault="0048694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486948" w:rsidRPr="0013577E" w14:paraId="50C0AE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DDFB9" w14:textId="5349E486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4" w:name="Jun2021" w:colFirst="4" w:colLast="4"/>
            <w:r>
              <w:rPr>
                <w:rFonts w:ascii="Calibri" w:eastAsia="Times New Roman" w:hAnsi="Calibri" w:cs="Times New Roman"/>
              </w:rPr>
              <w:t>378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C8B8E" w14:textId="74EA970E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Paginated Reports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2AE23" w14:textId="3532D0A4" w:rsidR="00486948" w:rsidRDefault="0048694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Native PBI visual allows you to render any paginated report you’ve uploaded to the Service in a Power BI report.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6C997" w14:textId="7777777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use fields from the PBI dataset of the report to be used as parameter values for the paginaed report. </w:t>
            </w:r>
          </w:p>
          <w:p w14:paraId="14C035AC" w14:textId="434F00E8" w:rsidR="00486948" w:rsidRDefault="0004658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hyperlink r:id="rId280" w:history="1">
              <w:r w:rsidR="00486948" w:rsidRPr="00D76E7B">
                <w:rPr>
                  <w:rStyle w:val="Hyperlink"/>
                  <w:noProof/>
                </w:rPr>
                <w:t>https://powerbi.microsoft.com/en-us/blog/paginated-report-visual-for-power-bi-reports-is-now-available-in-public-preview/</w:t>
              </w:r>
            </w:hyperlink>
          </w:p>
          <w:p w14:paraId="35CB001C" w14:textId="7777777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071F4FC2" w14:textId="2C55836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486948">
              <w:rPr>
                <w:noProof/>
              </w:rPr>
              <w:drawing>
                <wp:inline distT="0" distB="0" distL="0" distR="0" wp14:anchorId="679ECAC0" wp14:editId="51D51AC4">
                  <wp:extent cx="4949190" cy="1111885"/>
                  <wp:effectExtent l="0" t="0" r="381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1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6D30" w14:textId="69BF4AB1" w:rsidR="00486948" w:rsidRDefault="0048694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bookmarkEnd w:id="64"/>
      <w:tr w:rsidR="00486948" w:rsidRPr="0013577E" w14:paraId="4388BF8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3870" w14:textId="5A9960F0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C1161" w14:textId="5B8D042C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Area chart transparency sliders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39746" w14:textId="57AC7636" w:rsidR="00486948" w:rsidRDefault="0048694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set the transparency of the colored areas in your area and stacked area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F1485" w14:textId="7777777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2615" w14:textId="09C26848" w:rsidR="00486948" w:rsidRDefault="0093442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486948" w:rsidRPr="0013577E" w14:paraId="297A3E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14C70" w14:textId="6AF43657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E43ED" w14:textId="2E2C58C7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Inner padding for continuous axes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08967" w14:textId="191FC8D1" w:rsidR="00486948" w:rsidRDefault="0093442E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Adding an inner padding option for </w:t>
            </w:r>
            <w:proofErr w:type="spellStart"/>
            <w:r>
              <w:rPr>
                <w:rFonts w:ascii="Calibri" w:eastAsia="Times New Roman" w:hAnsi="Calibri" w:cs="Times New Roman"/>
              </w:rPr>
              <w:t>continous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axes that’s already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categorical axes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417FF" w14:textId="7777777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7AD7" w14:textId="26FCD56A" w:rsidR="00486948" w:rsidRDefault="0093442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486948" w:rsidRPr="0013577E" w14:paraId="690438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063EE" w14:textId="312B9278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68CFB" w14:textId="7935B243" w:rsidR="00486948" w:rsidRDefault="0048694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multiples: responsiveness and conditional formatting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B6C33" w14:textId="446ECD97" w:rsidR="00486948" w:rsidRDefault="0093442E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enabled new updates to the small multiples preview feature including responsive (auto sizing) and conditional formatting to small multiple title and background colors.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2B379" w14:textId="77777777" w:rsidR="00486948" w:rsidRDefault="0048694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05B7" w14:textId="4C941302" w:rsidR="00486948" w:rsidRDefault="0093442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945E4B" w:rsidRPr="0013577E" w14:paraId="3DA360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440CD" w14:textId="3D42F7B6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6A2F5" w14:textId="7DF039BF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(Now generally available)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66A77" w14:textId="4E0C3A81" w:rsidR="00945E4B" w:rsidRDefault="00945E4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Two improvements to the feature this month: 1) improved keyboard navigation and </w:t>
            </w:r>
            <w:proofErr w:type="spellStart"/>
            <w:r>
              <w:rPr>
                <w:rFonts w:ascii="Calibri" w:eastAsia="Times New Roman" w:hAnsi="Calibri" w:cs="Times New Roman"/>
              </w:rPr>
              <w:t>screenreader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2) sorting functionality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F52CA" w14:textId="58F90469" w:rsidR="00945E4B" w:rsidRDefault="00945E4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now sort the order in which each visual appears by the measures in the field well.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7D717" w14:textId="158D5C29" w:rsidR="00945E4B" w:rsidRDefault="00945E4B" w:rsidP="002C70AD">
            <w:pPr>
              <w:rPr>
                <w:rFonts w:ascii="Calibri" w:eastAsia="Times New Roman" w:hAnsi="Calibri" w:cs="Times New Roman"/>
              </w:rPr>
            </w:pPr>
            <w:bookmarkStart w:id="65" w:name="Jul2021"/>
            <w:r>
              <w:rPr>
                <w:rFonts w:ascii="Calibri" w:eastAsia="Times New Roman" w:hAnsi="Calibri" w:cs="Times New Roman"/>
              </w:rPr>
              <w:t>Jul-2021</w:t>
            </w:r>
            <w:bookmarkEnd w:id="65"/>
          </w:p>
        </w:tc>
      </w:tr>
      <w:tr w:rsidR="00945E4B" w:rsidRPr="0013577E" w14:paraId="6FC5F0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D6EB2" w14:textId="6D19E7C7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4E32" w14:textId="3252C294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additional properties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C276" w14:textId="77777777" w:rsidR="00945E4B" w:rsidRDefault="00945E4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20EABB" w14:textId="22D93174" w:rsidR="00945E4B" w:rsidRDefault="00945E4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Fx conditional format button is now next to data label colors, total label cors, legend text colors, axis start and end, axis title, gridline, and label colors, multi-row card title text</w:t>
            </w:r>
            <w:r w:rsidR="00F8057C">
              <w:rPr>
                <w:noProof/>
              </w:rPr>
              <w:t>, data label colors, and others….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9D4CF" w14:textId="49B6E09F" w:rsidR="00945E4B" w:rsidRDefault="00945E4B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Jul-2021</w:t>
            </w:r>
          </w:p>
        </w:tc>
      </w:tr>
      <w:tr w:rsidR="00945E4B" w:rsidRPr="0013577E" w14:paraId="192EF4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B0B3B" w14:textId="70861C0D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A89FD" w14:textId="432909E8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Automate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5C992" w14:textId="68779792" w:rsidR="00F8057C" w:rsidRDefault="00F8057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Power Automate visual is now in the visualization pane by default. </w:t>
            </w:r>
          </w:p>
          <w:p w14:paraId="4F2C6130" w14:textId="4EFE9CEC" w:rsidR="00945E4B" w:rsidRDefault="00F8057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 allows report users to </w:t>
            </w:r>
            <w:proofErr w:type="gramStart"/>
            <w:r>
              <w:rPr>
                <w:rFonts w:ascii="Calibri" w:eastAsia="Times New Roman" w:hAnsi="Calibri" w:cs="Times New Roman"/>
              </w:rPr>
              <w:t>take action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on insights obtained from report.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943B5" w14:textId="77777777" w:rsidR="00945E4B" w:rsidRDefault="00945E4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75C5C" w14:textId="07D41D6A" w:rsidR="00945E4B" w:rsidRDefault="00945E4B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Jul-2021</w:t>
            </w:r>
          </w:p>
        </w:tc>
      </w:tr>
      <w:tr w:rsidR="00945E4B" w:rsidRPr="0013577E" w14:paraId="618E93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5BECE" w14:textId="27BEF3A4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5A25A" w14:textId="589BCDD9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Sensitivity </w:t>
            </w:r>
            <w:proofErr w:type="spellStart"/>
            <w:r>
              <w:rPr>
                <w:rFonts w:ascii="Calibri" w:eastAsia="Times New Roman" w:hAnsi="Calibri" w:cs="Times New Roman"/>
              </w:rPr>
              <w:t>lables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PBI Desktop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23569" w14:textId="77090B32" w:rsidR="00945E4B" w:rsidRDefault="00F8057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Microsoft Information Protection (MIP) sensitivity labels are now generally available in Power BI Desktop.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7A10A" w14:textId="3A7D3013" w:rsidR="00945E4B" w:rsidRDefault="00F8057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Creators can label and protect sensitive content in Power BI Desktop.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9B055" w14:textId="6F792354" w:rsidR="00945E4B" w:rsidRDefault="00945E4B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Jul-2021</w:t>
            </w:r>
          </w:p>
        </w:tc>
      </w:tr>
      <w:tr w:rsidR="00945E4B" w:rsidRPr="0013577E" w14:paraId="5ED349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23A3F" w14:textId="446105D2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155E9" w14:textId="758FF843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Republish PBIX with option to </w:t>
            </w:r>
            <w:r>
              <w:rPr>
                <w:rFonts w:ascii="Calibri" w:eastAsia="Times New Roman" w:hAnsi="Calibri" w:cs="Times New Roman"/>
              </w:rPr>
              <w:lastRenderedPageBreak/>
              <w:t>not override label in destination)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98903" w14:textId="2F1BA37A" w:rsidR="00945E4B" w:rsidRDefault="00F8057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To not override label in </w:t>
            </w:r>
            <w:proofErr w:type="spellStart"/>
            <w:r>
              <w:rPr>
                <w:rFonts w:ascii="Calibri" w:eastAsia="Times New Roman" w:hAnsi="Calibri" w:cs="Times New Roman"/>
              </w:rPr>
              <w:t>desitnation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A08DC" w14:textId="77777777" w:rsidR="00945E4B" w:rsidRDefault="00945E4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D8C8" w14:textId="154D33B9" w:rsidR="00945E4B" w:rsidRDefault="00945E4B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Jul-2021</w:t>
            </w:r>
          </w:p>
        </w:tc>
      </w:tr>
      <w:tr w:rsidR="00945E4B" w:rsidRPr="0013577E" w14:paraId="2BFEDD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99CB6" w14:textId="4E328002" w:rsidR="00945E4B" w:rsidRDefault="00945E4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DE85A" w14:textId="1C9B5338" w:rsidR="00945E4B" w:rsidRDefault="00F8057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Inherit sensitivity label set to Excel files when importing data into Power BI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7B6D1" w14:textId="43E3372C" w:rsidR="00945E4B" w:rsidRDefault="00945E4B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D158A" w14:textId="77777777" w:rsidR="00945E4B" w:rsidRDefault="00945E4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03005" w14:textId="68F7630A" w:rsidR="00945E4B" w:rsidRDefault="00F8057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2E6EE9" w:rsidRPr="0013577E" w14:paraId="12CB89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F413C" w14:textId="434E8499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66114" w14:textId="47C7B480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shape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724A5" w14:textId="6783F7F6" w:rsidR="002E6EE9" w:rsidRDefault="002E6EE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A number 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controls have been added to the Shape card of the formatting pane for a variety of different Shape options.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58264" w14:textId="77777777" w:rsidR="002E6EE9" w:rsidRDefault="002E6E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815DD" w14:textId="5F14D458" w:rsidR="002E6EE9" w:rsidRDefault="002E6EE9" w:rsidP="002C70AD">
            <w:pPr>
              <w:rPr>
                <w:rFonts w:ascii="Calibri" w:eastAsia="Times New Roman" w:hAnsi="Calibri" w:cs="Times New Roman"/>
              </w:rPr>
            </w:pPr>
            <w:bookmarkStart w:id="66" w:name="Aug2021"/>
            <w:r>
              <w:rPr>
                <w:rFonts w:ascii="Calibri" w:eastAsia="Times New Roman" w:hAnsi="Calibri" w:cs="Times New Roman"/>
              </w:rPr>
              <w:t>Aug-2021</w:t>
            </w:r>
            <w:bookmarkEnd w:id="66"/>
          </w:p>
        </w:tc>
      </w:tr>
      <w:tr w:rsidR="002E6EE9" w:rsidRPr="0013577E" w14:paraId="045C01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E1C16" w14:textId="33B322C5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8701B" w14:textId="63C1D6F3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X-axis constant line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175E1" w14:textId="6EC6BAF3" w:rsidR="002E6EE9" w:rsidRDefault="002E6EE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conditional formatting and shading for regions before or after the constant line.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09D1" w14:textId="6BC31E86" w:rsidR="002E6EE9" w:rsidRDefault="002E6E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6EE9">
              <w:rPr>
                <w:noProof/>
              </w:rPr>
              <w:drawing>
                <wp:inline distT="0" distB="0" distL="0" distR="0" wp14:anchorId="3776F902" wp14:editId="6A3BA527">
                  <wp:extent cx="4949190" cy="2803525"/>
                  <wp:effectExtent l="0" t="0" r="381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93892" w14:textId="55700A31" w:rsidR="002E6EE9" w:rsidRDefault="002E6EE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2E6EE9" w:rsidRPr="0013577E" w14:paraId="6E0C02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CB70C" w14:textId="7E989D2E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72386" w14:textId="368906C7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Default sensitivity label policy in Power </w:t>
            </w:r>
            <w:proofErr w:type="spellStart"/>
            <w:r>
              <w:rPr>
                <w:rFonts w:ascii="Calibri" w:eastAsia="Times New Roman" w:hAnsi="Calibri" w:cs="Times New Roman"/>
              </w:rPr>
              <w:t>bI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Desktop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3F375" w14:textId="77777777" w:rsidR="002E6EE9" w:rsidRDefault="002E6EE9" w:rsidP="002E6EE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admins can define a default label to be set on a PBIX file when a user creates a new file or edits an existing file that has no label.</w:t>
            </w:r>
          </w:p>
          <w:p w14:paraId="175A8F31" w14:textId="5E701CF5" w:rsidR="002E6EE9" w:rsidRPr="002E6EE9" w:rsidRDefault="002E6EE9" w:rsidP="002E6EE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change the default label if they want.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41788" w14:textId="77777777" w:rsidR="002E6EE9" w:rsidRDefault="002E6E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76FE2" w14:textId="27FC5600" w:rsidR="002E6EE9" w:rsidRDefault="002E6EE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2E6EE9" w:rsidRPr="0013577E" w14:paraId="6B3DAF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EB8CE" w14:textId="0006E603" w:rsidR="002E6EE9" w:rsidRDefault="002E6EE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46C7C" w14:textId="2CE73A64" w:rsidR="002E6EE9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options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7C43E" w14:textId="77777777" w:rsidR="002E6EE9" w:rsidRDefault="007374D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more shapes to choose from for buttons. Was previously only available in a Rectangle shape.</w:t>
            </w:r>
          </w:p>
          <w:p w14:paraId="54D5C8DD" w14:textId="77777777" w:rsidR="007D1121" w:rsidRDefault="007D1121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DE742BD" w14:textId="77777777" w:rsidR="007D1121" w:rsidRDefault="007D1121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also </w:t>
            </w:r>
            <w:r w:rsidR="00093923">
              <w:rPr>
                <w:rFonts w:ascii="Calibri" w:eastAsia="Times New Roman" w:hAnsi="Calibri" w:cs="Times New Roman"/>
              </w:rPr>
              <w:t>use a custom image or icon for your button</w:t>
            </w:r>
          </w:p>
          <w:p w14:paraId="28E719D0" w14:textId="77777777" w:rsidR="00796537" w:rsidRDefault="00796537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AD2ACFC" w14:textId="4535286B" w:rsidR="00796537" w:rsidRDefault="00796537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set the icon size </w:t>
            </w:r>
            <w:r w:rsidR="008F4711">
              <w:rPr>
                <w:rFonts w:ascii="Calibri" w:eastAsia="Times New Roman" w:hAnsi="Calibri" w:cs="Times New Roman"/>
              </w:rPr>
              <w:t>and have other formatting properties such as glow, shadow, shape rotation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31484" w14:textId="0FB0F000" w:rsidR="002E6EE9" w:rsidRDefault="007D11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7D1121">
              <w:rPr>
                <w:noProof/>
              </w:rPr>
              <w:drawing>
                <wp:inline distT="0" distB="0" distL="0" distR="0" wp14:anchorId="384021B3" wp14:editId="0F59A2FA">
                  <wp:extent cx="1810003" cy="1752845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30F" w:rsidRPr="00F0030F">
              <w:rPr>
                <w:noProof/>
              </w:rPr>
              <w:drawing>
                <wp:inline distT="0" distB="0" distL="0" distR="0" wp14:anchorId="11F3E6ED" wp14:editId="448D6294">
                  <wp:extent cx="1745696" cy="1838325"/>
                  <wp:effectExtent l="0" t="0" r="6985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110" cy="184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6E50C" w14:textId="076EE341" w:rsidR="002E6EE9" w:rsidRDefault="008B4C17" w:rsidP="002C70AD">
            <w:pPr>
              <w:rPr>
                <w:rFonts w:ascii="Calibri" w:eastAsia="Times New Roman" w:hAnsi="Calibri" w:cs="Times New Roman"/>
              </w:rPr>
            </w:pPr>
            <w:bookmarkStart w:id="67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7"/>
          </w:p>
        </w:tc>
      </w:tr>
      <w:tr w:rsidR="00F1088E" w:rsidRPr="0013577E" w14:paraId="334C5A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767BA" w14:textId="03CD6919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30F22" w14:textId="7D67CE43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Toggle total columns in waterfall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8468C" w14:textId="7C05EC0D" w:rsidR="00F1088E" w:rsidRDefault="00C853A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turn off total columns in your waterfall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FB9C1" w14:textId="77777777" w:rsidR="00F1088E" w:rsidRDefault="00C853A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New toggle is in the Y axis formatting pane</w:t>
            </w:r>
          </w:p>
          <w:p w14:paraId="34772F5E" w14:textId="35FD0100" w:rsidR="007A0F25" w:rsidRDefault="007A0F2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If you have a breakdown field, </w:t>
            </w:r>
            <w:r w:rsidR="00AC3FFC">
              <w:rPr>
                <w:noProof/>
              </w:rPr>
              <w:t xml:space="preserve">the visual will have subtotal columns but not a total column so this option won’t be available.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10010" w14:textId="659946A5" w:rsidR="00F1088E" w:rsidRDefault="00E601A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F1088E" w:rsidRPr="0013577E" w14:paraId="42BDD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E274F" w14:textId="05DE15F0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6DB2A" w14:textId="721F166E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series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2AF73" w14:textId="560A0123" w:rsidR="0053520A" w:rsidRPr="0053520A" w:rsidRDefault="0053520A" w:rsidP="0053520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format series labels in line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4DC08" w14:textId="77777777" w:rsidR="00F1088E" w:rsidRDefault="005352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Use the series labels option in the formatting pa</w:t>
            </w:r>
            <w:r w:rsidR="00871F80">
              <w:rPr>
                <w:noProof/>
              </w:rPr>
              <w:t>ne</w:t>
            </w:r>
          </w:p>
          <w:p w14:paraId="1C41BCC6" w14:textId="2856C308" w:rsidR="00871F80" w:rsidRDefault="00871F80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3C449" w14:textId="381EED7D" w:rsidR="00F1088E" w:rsidRDefault="00E601A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F1088E" w:rsidRPr="0013577E" w14:paraId="37BB06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69768" w14:textId="208D8B18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B55B7" w14:textId="139CC752" w:rsidR="00F1088E" w:rsidRDefault="00F1088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Sensitivity label support for PBIT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3F45F" w14:textId="77777777" w:rsidR="00F1088E" w:rsidRDefault="00F1088E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29E68" w14:textId="77777777" w:rsidR="00F1088E" w:rsidRDefault="00F1088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B09C" w14:textId="1589B119" w:rsidR="00F1088E" w:rsidRDefault="00E601A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F1088E" w:rsidRPr="0013577E" w14:paraId="1BC4D9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37E53" w14:textId="73F7AA66" w:rsidR="00F1088E" w:rsidRDefault="00C22A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22592" w14:textId="0723EC09" w:rsidR="00F1088E" w:rsidRDefault="00B5162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layer – Azure Maps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7F29C" w14:textId="77777777" w:rsidR="00F1088E" w:rsidRDefault="004F188D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Heat map layer added to the Azure Maps Visual. </w:t>
            </w:r>
          </w:p>
          <w:p w14:paraId="1A882FB4" w14:textId="37311C55" w:rsidR="004F188D" w:rsidRDefault="004F188D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Maps is still in Preview.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C1D0" w14:textId="77777777" w:rsidR="00F1088E" w:rsidRDefault="00F1088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A35F5" w14:textId="611C4255" w:rsidR="00F1088E" w:rsidRDefault="00C22A74" w:rsidP="002C70AD">
            <w:pPr>
              <w:rPr>
                <w:rFonts w:ascii="Calibri" w:eastAsia="Times New Roman" w:hAnsi="Calibri" w:cs="Times New Roman"/>
              </w:rPr>
            </w:pPr>
            <w:bookmarkStart w:id="68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8"/>
          </w:p>
        </w:tc>
      </w:tr>
      <w:tr w:rsidR="00C22A74" w:rsidRPr="0013577E" w14:paraId="776E0E9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403B" w14:textId="61E2E73B" w:rsidR="00C22A74" w:rsidRDefault="00FD5AA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D0B6D" w14:textId="64225203" w:rsidR="00C22A74" w:rsidRDefault="008E6B4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 Pane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ED9A6" w14:textId="77777777" w:rsidR="00C22A74" w:rsidRDefault="00354610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Designed to make it easier to find and configure forma settings</w:t>
            </w:r>
          </w:p>
          <w:p w14:paraId="01D9E170" w14:textId="77777777" w:rsidR="00354610" w:rsidRDefault="00354610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A375CC3" w14:textId="77777777" w:rsidR="00354610" w:rsidRDefault="00354610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feature</w:t>
            </w:r>
          </w:p>
          <w:p w14:paraId="3B6B6557" w14:textId="77777777" w:rsidR="005620E8" w:rsidRDefault="005620E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2C0EF8" w14:textId="23A3B753" w:rsidR="005620E8" w:rsidRDefault="005620E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Details on new feature:</w:t>
            </w:r>
            <w:r>
              <w:rPr>
                <w:rFonts w:ascii="Calibri" w:eastAsia="Times New Roman" w:hAnsi="Calibri" w:cs="Times New Roman"/>
              </w:rPr>
              <w:br/>
            </w:r>
            <w:hyperlink r:id="rId285" w:history="1">
              <w:r w:rsidRPr="005620E8">
                <w:rPr>
                  <w:rStyle w:val="Hyperlink"/>
                  <w:rFonts w:ascii="Calibri" w:eastAsia="Times New Roman" w:hAnsi="Calibri" w:cs="Times New Roman"/>
                </w:rPr>
                <w:t>Introducing the New Format Pane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706AD" w14:textId="197A80A7" w:rsidR="00C22A74" w:rsidRDefault="00EB43B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B43BF">
              <w:rPr>
                <w:noProof/>
              </w:rPr>
              <w:drawing>
                <wp:inline distT="0" distB="0" distL="0" distR="0" wp14:anchorId="0BA65413" wp14:editId="59FB0E31">
                  <wp:extent cx="1831273" cy="442912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935" cy="443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7F8BC" w14:textId="4D215737" w:rsidR="00C22A74" w:rsidRDefault="008E6B42" w:rsidP="002C70AD">
            <w:pPr>
              <w:rPr>
                <w:rFonts w:ascii="Calibri" w:eastAsia="Times New Roman" w:hAnsi="Calibri" w:cs="Times New Roman"/>
              </w:rPr>
            </w:pPr>
            <w:bookmarkStart w:id="69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9"/>
          </w:p>
        </w:tc>
      </w:tr>
      <w:tr w:rsidR="008E6B42" w:rsidRPr="0013577E" w14:paraId="6F0EC7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2394E" w14:textId="1358A5EF" w:rsidR="008E6B42" w:rsidRDefault="008E6B4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D25B2" w14:textId="71157EFA" w:rsidR="008E6B42" w:rsidRDefault="0027284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and Bookmark Navigators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53FEB" w14:textId="58F01EA4" w:rsidR="008E6B42" w:rsidRDefault="00272840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 dev experience requires assigning </w:t>
            </w:r>
            <w:r w:rsidR="002B4936">
              <w:rPr>
                <w:rFonts w:ascii="Calibri" w:eastAsia="Times New Roman" w:hAnsi="Calibri" w:cs="Times New Roman"/>
              </w:rPr>
              <w:t>individual buttons to specific bookmarks or pages</w:t>
            </w:r>
          </w:p>
          <w:p w14:paraId="0ED46BD9" w14:textId="063A1763" w:rsidR="00A44257" w:rsidRDefault="00A44257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D9FE33D" w14:textId="2BC34BA7" w:rsidR="00A44257" w:rsidRDefault="00461447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Navigators designed to reduce the time and effort </w:t>
            </w:r>
            <w:r w:rsidR="009D3E09">
              <w:rPr>
                <w:rFonts w:ascii="Calibri" w:eastAsia="Times New Roman" w:hAnsi="Calibri" w:cs="Times New Roman"/>
              </w:rPr>
              <w:t>of formatting custom navigation experience</w:t>
            </w:r>
          </w:p>
          <w:p w14:paraId="7E3A0DAC" w14:textId="142B6EAE" w:rsidR="009D3E09" w:rsidRDefault="009D3E0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141D1F7" w14:textId="6D85D07D" w:rsidR="009D3E09" w:rsidRDefault="009D3E0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control </w:t>
            </w:r>
            <w:r w:rsidR="00265E2A">
              <w:rPr>
                <w:rFonts w:ascii="Calibri" w:eastAsia="Times New Roman" w:hAnsi="Calibri" w:cs="Times New Roman"/>
              </w:rPr>
              <w:t>whether to show/hide hidden pages in page navigator</w:t>
            </w:r>
          </w:p>
          <w:p w14:paraId="07D4F038" w14:textId="0F103A8F" w:rsidR="00265E2A" w:rsidRDefault="00265E2A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CA34BD9" w14:textId="3A65B29E" w:rsidR="00265E2A" w:rsidRDefault="00E93A0D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separate bookmarks into bookmark groups if you</w:t>
            </w:r>
            <w:r w:rsidR="00CB6828">
              <w:rPr>
                <w:rFonts w:ascii="Calibri" w:eastAsia="Times New Roman" w:hAnsi="Calibri" w:cs="Times New Roman"/>
              </w:rPr>
              <w:t xml:space="preserve"> plan on creating different bookmark navigators. 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27B903A6" w14:textId="77777777" w:rsidR="002B4936" w:rsidRDefault="002B4936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91C1EFD" w14:textId="53921EEB" w:rsidR="002B4936" w:rsidRDefault="002B4936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DBD87" w14:textId="039D5CB2" w:rsidR="008E6B42" w:rsidRDefault="00A4425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4257">
              <w:rPr>
                <w:noProof/>
              </w:rPr>
              <w:drawing>
                <wp:inline distT="0" distB="0" distL="0" distR="0" wp14:anchorId="46F9D355" wp14:editId="792D4655">
                  <wp:extent cx="2172003" cy="2924583"/>
                  <wp:effectExtent l="0" t="0" r="0" b="952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CDA48" w14:textId="1AF8046C" w:rsidR="008E6B42" w:rsidRDefault="008E6B4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8E6B42" w:rsidRPr="0013577E" w14:paraId="0612DB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4C6DA" w14:textId="5DC182D7" w:rsidR="008E6B42" w:rsidRDefault="008E6B4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D6CE4" w14:textId="2196FC0D" w:rsidR="008E6B42" w:rsidRDefault="00911AE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73C8B" w14:textId="59F9D023" w:rsidR="008E6B42" w:rsidRDefault="00E77E54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adjust the </w:t>
            </w:r>
            <w:proofErr w:type="gramStart"/>
            <w:r>
              <w:rPr>
                <w:rFonts w:ascii="Calibri" w:eastAsia="Times New Roman" w:hAnsi="Calibri" w:cs="Times New Roman"/>
              </w:rPr>
              <w:t>sort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direction for items in the legend.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A98E7" w14:textId="1FDD4A17" w:rsidR="008E6B42" w:rsidRDefault="00EC7786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C7786">
              <w:rPr>
                <w:noProof/>
              </w:rPr>
              <w:drawing>
                <wp:inline distT="0" distB="0" distL="0" distR="0" wp14:anchorId="0770201D" wp14:editId="738C9E25">
                  <wp:extent cx="4949190" cy="2075180"/>
                  <wp:effectExtent l="0" t="0" r="3810" b="127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8D226" w14:textId="63C6D703" w:rsidR="008E6B42" w:rsidRDefault="008E6B4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8E6B42" w:rsidRPr="0013577E" w14:paraId="26CCF2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55CE" w14:textId="08493037" w:rsidR="008E6B42" w:rsidRDefault="008E6B4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A30A" w14:textId="49B9E85F" w:rsidR="008E6B42" w:rsidRDefault="00EC778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Bold/italic/underline</w:t>
            </w:r>
            <w:r w:rsidR="00657F6C">
              <w:rPr>
                <w:rFonts w:ascii="Calibri" w:eastAsia="Times New Roman" w:hAnsi="Calibri" w:cs="Times New Roman"/>
              </w:rPr>
              <w:t xml:space="preserve"> for text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6A35B" w14:textId="1E7276FF" w:rsidR="008E6B42" w:rsidRDefault="00657F6C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Everywhere you see text formatting options</w:t>
            </w:r>
            <w:r w:rsidR="00A84D1F">
              <w:rPr>
                <w:rFonts w:ascii="Calibri" w:eastAsia="Times New Roman" w:hAnsi="Calibri" w:cs="Times New Roman"/>
              </w:rPr>
              <w:t xml:space="preserve"> you will find new options to allow you to bold, italicize, and underline that text as well.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5A31E" w14:textId="77777777" w:rsidR="008E6B42" w:rsidRDefault="008E6B4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BF6D33" w14:textId="62B12BDD" w:rsidR="008E6B42" w:rsidRDefault="008E6B4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8E6B42" w:rsidRPr="0013577E" w14:paraId="6FB80E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7E55B" w14:textId="7D6EEF53" w:rsidR="008E6B42" w:rsidRDefault="008E6B4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6D17E" w14:textId="07DA3123" w:rsidR="008E6B42" w:rsidRDefault="00D76BB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box super/subscript and bulleted lists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F84F3" w14:textId="7EF0E9D0" w:rsidR="008E6B42" w:rsidRDefault="00C63627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text box now supports superscript, subscript, and bulleted lists.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1E44" w14:textId="4BC1C46D" w:rsidR="008E6B42" w:rsidRDefault="00377AF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77AF8">
              <w:rPr>
                <w:noProof/>
              </w:rPr>
              <w:drawing>
                <wp:inline distT="0" distB="0" distL="0" distR="0" wp14:anchorId="6399715F" wp14:editId="109F394F">
                  <wp:extent cx="4949190" cy="732790"/>
                  <wp:effectExtent l="0" t="0" r="381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73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1F52F" w14:textId="1682757C" w:rsidR="008E6B42" w:rsidRDefault="008E6B4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377AF8" w:rsidRPr="0013577E" w14:paraId="7E104F5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8894B" w14:textId="0460816E" w:rsidR="00377AF8" w:rsidRDefault="00377AF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7C442" w14:textId="35730C14" w:rsidR="00377AF8" w:rsidRDefault="00377AF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chart rotation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0F2CA" w14:textId="1895DF4A" w:rsidR="00377AF8" w:rsidRDefault="0088395A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Rotation option in formatting pane (shapes) card can be used to </w:t>
            </w:r>
            <w:r w:rsidR="00605F78">
              <w:rPr>
                <w:rFonts w:ascii="Calibri" w:eastAsia="Times New Roman" w:hAnsi="Calibri" w:cs="Times New Roman"/>
              </w:rPr>
              <w:t>rotate the slices to provide additional space for labels of some slices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F0EEA" w14:textId="77777777" w:rsidR="00377AF8" w:rsidRPr="00377AF8" w:rsidRDefault="00377AF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C178C" w14:textId="584D465D" w:rsidR="00377AF8" w:rsidRDefault="00605F7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605F78" w:rsidRPr="0013577E" w14:paraId="63F46A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5CA53" w14:textId="0FDAA7F7" w:rsidR="00605F78" w:rsidRDefault="00605F7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FBD3B" w14:textId="64144C3B" w:rsidR="00605F78" w:rsidRDefault="00605F7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Scorecard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43375" w14:textId="77777777" w:rsidR="00605F78" w:rsidRDefault="00800C8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scorecard visual can be added to reports. </w:t>
            </w:r>
          </w:p>
          <w:p w14:paraId="64BB2333" w14:textId="06FA8BF7" w:rsidR="001E1294" w:rsidRPr="001E1294" w:rsidRDefault="001E1294" w:rsidP="001E129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users to see entire scorecard and make updates to their goals.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AC6DF" w14:textId="77777777" w:rsidR="00605F78" w:rsidRDefault="001E129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Goals can also now be created from within PBI De</w:t>
            </w:r>
            <w:r w:rsidR="00E64395">
              <w:rPr>
                <w:noProof/>
              </w:rPr>
              <w:t xml:space="preserve">sktop. </w:t>
            </w:r>
          </w:p>
          <w:p w14:paraId="7A424027" w14:textId="4397D8DD" w:rsidR="00E64395" w:rsidRPr="00377AF8" w:rsidRDefault="00E6439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New visual supports various formatti</w:t>
            </w:r>
            <w:r w:rsidR="005C13C0">
              <w:rPr>
                <w:noProof/>
              </w:rPr>
              <w:t xml:space="preserve">ng options.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41632" w14:textId="26E36634" w:rsidR="00605F78" w:rsidRDefault="008D432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0B7D61" w:rsidRPr="0013577E" w14:paraId="3060B3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EC0D" w14:textId="3FE88E47" w:rsidR="000B7D61" w:rsidRDefault="000B7D6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7888" w14:textId="2422EC39" w:rsidR="000B7D61" w:rsidRDefault="000B7D6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Sparklines</w:t>
            </w:r>
            <w:r w:rsidR="00482DC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CC434" w14:textId="77777777" w:rsidR="000B7D61" w:rsidRDefault="00482DC5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Tiny charts shown within cells of a table or matrix visual</w:t>
            </w:r>
            <w:r w:rsidR="00394D5A">
              <w:rPr>
                <w:rFonts w:ascii="Calibri" w:eastAsia="Times New Roman" w:hAnsi="Calibri" w:cs="Times New Roman"/>
              </w:rPr>
              <w:t xml:space="preserve">. Allow for comparing </w:t>
            </w:r>
            <w:proofErr w:type="gramStart"/>
            <w:r w:rsidR="00394D5A">
              <w:rPr>
                <w:rFonts w:ascii="Calibri" w:eastAsia="Times New Roman" w:hAnsi="Calibri" w:cs="Times New Roman"/>
              </w:rPr>
              <w:t>a number of</w:t>
            </w:r>
            <w:proofErr w:type="gramEnd"/>
            <w:r w:rsidR="00394D5A">
              <w:rPr>
                <w:rFonts w:ascii="Calibri" w:eastAsia="Times New Roman" w:hAnsi="Calibri" w:cs="Times New Roman"/>
              </w:rPr>
              <w:t xml:space="preserve"> trends quickly.</w:t>
            </w:r>
          </w:p>
          <w:p w14:paraId="5E974439" w14:textId="77777777" w:rsidR="00CB0B7A" w:rsidRDefault="00CB0B7A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6EFA9A9" w14:textId="032FDF54" w:rsidR="00CB0B7A" w:rsidRDefault="00CB0B7A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CB3819" w14:textId="42B914A8" w:rsidR="00CB0B7A" w:rsidRDefault="001B145F" w:rsidP="00CB0B7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 sparkline avaialble in field well of visual</w:t>
            </w:r>
            <w:r w:rsidR="001539E2">
              <w:rPr>
                <w:noProof/>
              </w:rPr>
              <w:t xml:space="preserve">. Choose the X axis field </w:t>
            </w:r>
          </w:p>
          <w:p w14:paraId="5F85CA32" w14:textId="77777777" w:rsidR="00CB0B7A" w:rsidRDefault="00CB0B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34C9156" w14:textId="4233FD36" w:rsidR="000B7D61" w:rsidRDefault="003A594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A5944">
              <w:rPr>
                <w:noProof/>
              </w:rPr>
              <w:drawing>
                <wp:inline distT="0" distB="0" distL="0" distR="0" wp14:anchorId="1D783D99" wp14:editId="28DFD6F2">
                  <wp:extent cx="4949190" cy="1037590"/>
                  <wp:effectExtent l="0" t="0" r="381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05B05" w14:textId="090F03F2" w:rsidR="000B7D61" w:rsidRDefault="000B7D61" w:rsidP="002C70AD">
            <w:pPr>
              <w:rPr>
                <w:rFonts w:ascii="Calibri" w:eastAsia="Times New Roman" w:hAnsi="Calibri" w:cs="Times New Roman"/>
              </w:rPr>
            </w:pPr>
            <w:bookmarkStart w:id="70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70"/>
          </w:p>
        </w:tc>
      </w:tr>
      <w:tr w:rsidR="000B7D61" w:rsidRPr="0013577E" w14:paraId="0FA381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3458" w14:textId="5D2640C6" w:rsidR="000B7D61" w:rsidRDefault="000B7D6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BD40" w14:textId="632C2E5B" w:rsidR="000B7D61" w:rsidRDefault="000B7D6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 Pane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043AE" w14:textId="78B20932" w:rsidR="000B7D61" w:rsidRDefault="008F2AB2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 all categories </w:t>
            </w:r>
            <w:r w:rsidR="001539E2">
              <w:rPr>
                <w:rFonts w:ascii="Calibri" w:eastAsia="Times New Roman" w:hAnsi="Calibri" w:cs="Times New Roman"/>
              </w:rPr>
              <w:t xml:space="preserve">now expands all cards and </w:t>
            </w:r>
            <w:proofErr w:type="gramStart"/>
            <w:r w:rsidR="001539E2">
              <w:rPr>
                <w:rFonts w:ascii="Calibri" w:eastAsia="Times New Roman" w:hAnsi="Calibri" w:cs="Times New Roman"/>
              </w:rPr>
              <w:t>sub categories</w:t>
            </w:r>
            <w:proofErr w:type="gram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10E66" w14:textId="77777777" w:rsidR="000B7D61" w:rsidRDefault="000B7D6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54FF" w14:textId="0DAF9781" w:rsidR="000B7D61" w:rsidRDefault="001539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91"/>
      <w:footerReference w:type="default" r:id="rId29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E94E0" w14:textId="77777777" w:rsidR="00D67CAE" w:rsidRDefault="00D67CAE" w:rsidP="0041747F">
      <w:pPr>
        <w:spacing w:after="0" w:line="240" w:lineRule="auto"/>
      </w:pPr>
      <w:r>
        <w:separator/>
      </w:r>
    </w:p>
  </w:endnote>
  <w:endnote w:type="continuationSeparator" w:id="0">
    <w:p w14:paraId="139106AA" w14:textId="77777777" w:rsidR="00D67CAE" w:rsidRDefault="00D67CA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442B4" w14:textId="77777777" w:rsidR="00AD30F4" w:rsidRDefault="00AD30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A7A29" w14:textId="77777777" w:rsidR="00AD30F4" w:rsidRDefault="00AD30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C07" w14:textId="77777777" w:rsidR="00AD30F4" w:rsidRDefault="00AD30F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DF0F3F" w:rsidRDefault="00DF0F3F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DF0F3F" w:rsidRDefault="00DF0F3F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6BA19" w14:textId="77777777" w:rsidR="00D67CAE" w:rsidRDefault="00D67CAE" w:rsidP="0041747F">
      <w:pPr>
        <w:spacing w:after="0" w:line="240" w:lineRule="auto"/>
      </w:pPr>
      <w:r>
        <w:separator/>
      </w:r>
    </w:p>
  </w:footnote>
  <w:footnote w:type="continuationSeparator" w:id="0">
    <w:p w14:paraId="61664D45" w14:textId="77777777" w:rsidR="00D67CAE" w:rsidRDefault="00D67CA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63FE3" w14:textId="77777777" w:rsidR="00AD30F4" w:rsidRDefault="00AD30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B53CE" w14:textId="68343905" w:rsidR="00DF0F3F" w:rsidRDefault="008E6B42" w:rsidP="002701C3">
    <w:pPr>
      <w:pStyle w:val="Header"/>
      <w:jc w:val="right"/>
    </w:pPr>
    <w:r>
      <w:t>1</w:t>
    </w:r>
    <w:r w:rsidR="00046582">
      <w:t>2</w:t>
    </w:r>
    <w:r w:rsidR="00AB7382">
      <w:t>/</w:t>
    </w:r>
    <w:r w:rsidR="00046582">
      <w:t>18</w:t>
    </w:r>
    <w:r w:rsidR="00DF0F3F">
      <w:t>/2021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11009" w14:textId="77777777" w:rsidR="00AD30F4" w:rsidRDefault="00AD30F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35F35" w14:textId="77777777" w:rsidR="00DF0F3F" w:rsidRPr="003A2A56" w:rsidRDefault="00DF0F3F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2661B"/>
    <w:multiLevelType w:val="hybridMultilevel"/>
    <w:tmpl w:val="EE98EB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1BA12AE5"/>
    <w:multiLevelType w:val="hybridMultilevel"/>
    <w:tmpl w:val="EBC8E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3C64A5"/>
    <w:multiLevelType w:val="hybridMultilevel"/>
    <w:tmpl w:val="9842C4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0F7321"/>
    <w:multiLevelType w:val="hybridMultilevel"/>
    <w:tmpl w:val="A3126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95557C"/>
    <w:multiLevelType w:val="hybridMultilevel"/>
    <w:tmpl w:val="1D5EF8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1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5" w15:restartNumberingAfterBreak="0">
    <w:nsid w:val="7A0E301C"/>
    <w:multiLevelType w:val="hybridMultilevel"/>
    <w:tmpl w:val="B58A1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40"/>
  </w:num>
  <w:num w:numId="4">
    <w:abstractNumId w:val="44"/>
  </w:num>
  <w:num w:numId="5">
    <w:abstractNumId w:val="6"/>
  </w:num>
  <w:num w:numId="6">
    <w:abstractNumId w:val="42"/>
  </w:num>
  <w:num w:numId="7">
    <w:abstractNumId w:val="46"/>
  </w:num>
  <w:num w:numId="8">
    <w:abstractNumId w:val="38"/>
  </w:num>
  <w:num w:numId="9">
    <w:abstractNumId w:val="5"/>
  </w:num>
  <w:num w:numId="10">
    <w:abstractNumId w:val="30"/>
  </w:num>
  <w:num w:numId="11">
    <w:abstractNumId w:val="12"/>
  </w:num>
  <w:num w:numId="12">
    <w:abstractNumId w:val="14"/>
  </w:num>
  <w:num w:numId="13">
    <w:abstractNumId w:val="19"/>
  </w:num>
  <w:num w:numId="14">
    <w:abstractNumId w:val="35"/>
  </w:num>
  <w:num w:numId="15">
    <w:abstractNumId w:val="3"/>
  </w:num>
  <w:num w:numId="16">
    <w:abstractNumId w:val="29"/>
  </w:num>
  <w:num w:numId="17">
    <w:abstractNumId w:val="10"/>
  </w:num>
  <w:num w:numId="18">
    <w:abstractNumId w:val="39"/>
  </w:num>
  <w:num w:numId="19">
    <w:abstractNumId w:val="48"/>
  </w:num>
  <w:num w:numId="20">
    <w:abstractNumId w:val="47"/>
  </w:num>
  <w:num w:numId="21">
    <w:abstractNumId w:val="24"/>
  </w:num>
  <w:num w:numId="22">
    <w:abstractNumId w:val="25"/>
  </w:num>
  <w:num w:numId="23">
    <w:abstractNumId w:val="22"/>
  </w:num>
  <w:num w:numId="24">
    <w:abstractNumId w:val="18"/>
  </w:num>
  <w:num w:numId="25">
    <w:abstractNumId w:val="36"/>
  </w:num>
  <w:num w:numId="26">
    <w:abstractNumId w:val="43"/>
  </w:num>
  <w:num w:numId="27">
    <w:abstractNumId w:val="16"/>
  </w:num>
  <w:num w:numId="28">
    <w:abstractNumId w:val="33"/>
  </w:num>
  <w:num w:numId="29">
    <w:abstractNumId w:val="0"/>
  </w:num>
  <w:num w:numId="30">
    <w:abstractNumId w:val="9"/>
  </w:num>
  <w:num w:numId="31">
    <w:abstractNumId w:val="23"/>
  </w:num>
  <w:num w:numId="32">
    <w:abstractNumId w:val="26"/>
  </w:num>
  <w:num w:numId="33">
    <w:abstractNumId w:val="41"/>
  </w:num>
  <w:num w:numId="34">
    <w:abstractNumId w:val="1"/>
  </w:num>
  <w:num w:numId="35">
    <w:abstractNumId w:val="17"/>
  </w:num>
  <w:num w:numId="36">
    <w:abstractNumId w:val="15"/>
  </w:num>
  <w:num w:numId="37">
    <w:abstractNumId w:val="13"/>
  </w:num>
  <w:num w:numId="38">
    <w:abstractNumId w:val="8"/>
  </w:num>
  <w:num w:numId="39">
    <w:abstractNumId w:val="34"/>
  </w:num>
  <w:num w:numId="40">
    <w:abstractNumId w:val="11"/>
  </w:num>
  <w:num w:numId="41">
    <w:abstractNumId w:val="49"/>
  </w:num>
  <w:num w:numId="42">
    <w:abstractNumId w:val="28"/>
  </w:num>
  <w:num w:numId="43">
    <w:abstractNumId w:val="37"/>
  </w:num>
  <w:num w:numId="44">
    <w:abstractNumId w:val="32"/>
  </w:num>
  <w:num w:numId="45">
    <w:abstractNumId w:val="2"/>
  </w:num>
  <w:num w:numId="46">
    <w:abstractNumId w:val="21"/>
  </w:num>
  <w:num w:numId="47">
    <w:abstractNumId w:val="45"/>
  </w:num>
  <w:num w:numId="48">
    <w:abstractNumId w:val="27"/>
  </w:num>
  <w:num w:numId="49">
    <w:abstractNumId w:val="31"/>
  </w:num>
  <w:num w:numId="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236E7"/>
    <w:rsid w:val="00026EAD"/>
    <w:rsid w:val="0004073A"/>
    <w:rsid w:val="00040F37"/>
    <w:rsid w:val="00040F5F"/>
    <w:rsid w:val="00044317"/>
    <w:rsid w:val="00046582"/>
    <w:rsid w:val="00047854"/>
    <w:rsid w:val="00052B7D"/>
    <w:rsid w:val="00053ED3"/>
    <w:rsid w:val="00060038"/>
    <w:rsid w:val="00061C28"/>
    <w:rsid w:val="00062DF0"/>
    <w:rsid w:val="00062F70"/>
    <w:rsid w:val="00067F78"/>
    <w:rsid w:val="00070E25"/>
    <w:rsid w:val="0007357C"/>
    <w:rsid w:val="00073D03"/>
    <w:rsid w:val="0007702D"/>
    <w:rsid w:val="00077CBF"/>
    <w:rsid w:val="00084D9B"/>
    <w:rsid w:val="000863B1"/>
    <w:rsid w:val="00087027"/>
    <w:rsid w:val="000928F2"/>
    <w:rsid w:val="00093923"/>
    <w:rsid w:val="00096EE3"/>
    <w:rsid w:val="000A3D30"/>
    <w:rsid w:val="000A3DBA"/>
    <w:rsid w:val="000A46D0"/>
    <w:rsid w:val="000A5953"/>
    <w:rsid w:val="000A6B3E"/>
    <w:rsid w:val="000B0782"/>
    <w:rsid w:val="000B517D"/>
    <w:rsid w:val="000B59DB"/>
    <w:rsid w:val="000B7D61"/>
    <w:rsid w:val="000C09DB"/>
    <w:rsid w:val="000C1C9D"/>
    <w:rsid w:val="000C204B"/>
    <w:rsid w:val="000C2C74"/>
    <w:rsid w:val="000D5480"/>
    <w:rsid w:val="000D7C23"/>
    <w:rsid w:val="000E12F2"/>
    <w:rsid w:val="000E53EE"/>
    <w:rsid w:val="000E7518"/>
    <w:rsid w:val="000F68E3"/>
    <w:rsid w:val="00107171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539E2"/>
    <w:rsid w:val="0016229B"/>
    <w:rsid w:val="00167954"/>
    <w:rsid w:val="00180462"/>
    <w:rsid w:val="00180DEA"/>
    <w:rsid w:val="00182676"/>
    <w:rsid w:val="00182E62"/>
    <w:rsid w:val="001908D2"/>
    <w:rsid w:val="00197005"/>
    <w:rsid w:val="001A1D60"/>
    <w:rsid w:val="001A2F60"/>
    <w:rsid w:val="001A492B"/>
    <w:rsid w:val="001B0F28"/>
    <w:rsid w:val="001B145F"/>
    <w:rsid w:val="001B1636"/>
    <w:rsid w:val="001B3CEA"/>
    <w:rsid w:val="001B46A3"/>
    <w:rsid w:val="001C4065"/>
    <w:rsid w:val="001C46EF"/>
    <w:rsid w:val="001C56B4"/>
    <w:rsid w:val="001C7BCB"/>
    <w:rsid w:val="001D0424"/>
    <w:rsid w:val="001D3D58"/>
    <w:rsid w:val="001D4415"/>
    <w:rsid w:val="001D4915"/>
    <w:rsid w:val="001E01FB"/>
    <w:rsid w:val="001E1294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2FEC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61660"/>
    <w:rsid w:val="002625F1"/>
    <w:rsid w:val="00265E2A"/>
    <w:rsid w:val="002701C3"/>
    <w:rsid w:val="00272840"/>
    <w:rsid w:val="002728A7"/>
    <w:rsid w:val="00274226"/>
    <w:rsid w:val="002745FE"/>
    <w:rsid w:val="00275EA0"/>
    <w:rsid w:val="00277B0D"/>
    <w:rsid w:val="002825D3"/>
    <w:rsid w:val="00284F3D"/>
    <w:rsid w:val="00291EC8"/>
    <w:rsid w:val="00297D27"/>
    <w:rsid w:val="002A0F09"/>
    <w:rsid w:val="002A74C7"/>
    <w:rsid w:val="002B0C28"/>
    <w:rsid w:val="002B47A4"/>
    <w:rsid w:val="002B4936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D772D"/>
    <w:rsid w:val="002E4204"/>
    <w:rsid w:val="002E6EE9"/>
    <w:rsid w:val="002F2693"/>
    <w:rsid w:val="003003CB"/>
    <w:rsid w:val="00300ABE"/>
    <w:rsid w:val="00307553"/>
    <w:rsid w:val="00315FDA"/>
    <w:rsid w:val="00316462"/>
    <w:rsid w:val="00327D8E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4610"/>
    <w:rsid w:val="00357300"/>
    <w:rsid w:val="00360819"/>
    <w:rsid w:val="003613B8"/>
    <w:rsid w:val="00361980"/>
    <w:rsid w:val="003721D5"/>
    <w:rsid w:val="00372925"/>
    <w:rsid w:val="0037739C"/>
    <w:rsid w:val="003779EF"/>
    <w:rsid w:val="00377AF8"/>
    <w:rsid w:val="00381CB7"/>
    <w:rsid w:val="00381D28"/>
    <w:rsid w:val="00383DBA"/>
    <w:rsid w:val="00384D3B"/>
    <w:rsid w:val="0039164A"/>
    <w:rsid w:val="00393DF2"/>
    <w:rsid w:val="003940BD"/>
    <w:rsid w:val="00394D5A"/>
    <w:rsid w:val="003975D2"/>
    <w:rsid w:val="003A2A56"/>
    <w:rsid w:val="003A4764"/>
    <w:rsid w:val="003A5944"/>
    <w:rsid w:val="003B2BE2"/>
    <w:rsid w:val="003B7B0A"/>
    <w:rsid w:val="003C7360"/>
    <w:rsid w:val="003D0C1E"/>
    <w:rsid w:val="003F6A64"/>
    <w:rsid w:val="003F728F"/>
    <w:rsid w:val="00402033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447"/>
    <w:rsid w:val="0046159A"/>
    <w:rsid w:val="004631F3"/>
    <w:rsid w:val="00464393"/>
    <w:rsid w:val="00464472"/>
    <w:rsid w:val="004672DF"/>
    <w:rsid w:val="004710C3"/>
    <w:rsid w:val="00473A04"/>
    <w:rsid w:val="004767CC"/>
    <w:rsid w:val="00482DC5"/>
    <w:rsid w:val="00486791"/>
    <w:rsid w:val="00486948"/>
    <w:rsid w:val="0049576F"/>
    <w:rsid w:val="004A3082"/>
    <w:rsid w:val="004A35D4"/>
    <w:rsid w:val="004A4944"/>
    <w:rsid w:val="004B039B"/>
    <w:rsid w:val="004B3F89"/>
    <w:rsid w:val="004B4FD1"/>
    <w:rsid w:val="004C2E56"/>
    <w:rsid w:val="004C372E"/>
    <w:rsid w:val="004C6546"/>
    <w:rsid w:val="004D0708"/>
    <w:rsid w:val="004D1834"/>
    <w:rsid w:val="004E0268"/>
    <w:rsid w:val="004E5A36"/>
    <w:rsid w:val="004E684D"/>
    <w:rsid w:val="004E6950"/>
    <w:rsid w:val="004E7C2A"/>
    <w:rsid w:val="004F0DDC"/>
    <w:rsid w:val="004F188D"/>
    <w:rsid w:val="004F61B9"/>
    <w:rsid w:val="004F7136"/>
    <w:rsid w:val="0050110F"/>
    <w:rsid w:val="005015CE"/>
    <w:rsid w:val="00502EB3"/>
    <w:rsid w:val="00505E79"/>
    <w:rsid w:val="00506EEB"/>
    <w:rsid w:val="00510D9B"/>
    <w:rsid w:val="00512B7F"/>
    <w:rsid w:val="00512BCF"/>
    <w:rsid w:val="0052065E"/>
    <w:rsid w:val="00524EE3"/>
    <w:rsid w:val="00526FCF"/>
    <w:rsid w:val="0053520A"/>
    <w:rsid w:val="00537418"/>
    <w:rsid w:val="0054273B"/>
    <w:rsid w:val="005458C8"/>
    <w:rsid w:val="00545B04"/>
    <w:rsid w:val="0054680E"/>
    <w:rsid w:val="00546D6F"/>
    <w:rsid w:val="0055299A"/>
    <w:rsid w:val="00560C5B"/>
    <w:rsid w:val="005620E8"/>
    <w:rsid w:val="0056628C"/>
    <w:rsid w:val="00572B25"/>
    <w:rsid w:val="005826BF"/>
    <w:rsid w:val="00586EB5"/>
    <w:rsid w:val="005979B2"/>
    <w:rsid w:val="005A2C35"/>
    <w:rsid w:val="005A390D"/>
    <w:rsid w:val="005A65BA"/>
    <w:rsid w:val="005B3089"/>
    <w:rsid w:val="005C13C0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05F78"/>
    <w:rsid w:val="0062160A"/>
    <w:rsid w:val="00626363"/>
    <w:rsid w:val="006336B5"/>
    <w:rsid w:val="006451D4"/>
    <w:rsid w:val="00657F6C"/>
    <w:rsid w:val="00667DCD"/>
    <w:rsid w:val="00680BEC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374DC"/>
    <w:rsid w:val="00746632"/>
    <w:rsid w:val="00746ACB"/>
    <w:rsid w:val="007508C9"/>
    <w:rsid w:val="00750C68"/>
    <w:rsid w:val="00753017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96537"/>
    <w:rsid w:val="007A0F25"/>
    <w:rsid w:val="007A1CE9"/>
    <w:rsid w:val="007A6886"/>
    <w:rsid w:val="007A6D57"/>
    <w:rsid w:val="007B1047"/>
    <w:rsid w:val="007B34D8"/>
    <w:rsid w:val="007B4AE6"/>
    <w:rsid w:val="007C0F55"/>
    <w:rsid w:val="007C133E"/>
    <w:rsid w:val="007C1A3A"/>
    <w:rsid w:val="007C5354"/>
    <w:rsid w:val="007C7656"/>
    <w:rsid w:val="007C7F99"/>
    <w:rsid w:val="007D05E6"/>
    <w:rsid w:val="007D1121"/>
    <w:rsid w:val="007D4BCE"/>
    <w:rsid w:val="007E117A"/>
    <w:rsid w:val="007E14C3"/>
    <w:rsid w:val="007E1843"/>
    <w:rsid w:val="007E3619"/>
    <w:rsid w:val="007E42A2"/>
    <w:rsid w:val="007F0DAF"/>
    <w:rsid w:val="007F4836"/>
    <w:rsid w:val="00800C8F"/>
    <w:rsid w:val="008067A5"/>
    <w:rsid w:val="00810F0E"/>
    <w:rsid w:val="008123A3"/>
    <w:rsid w:val="00812F78"/>
    <w:rsid w:val="00827A8E"/>
    <w:rsid w:val="00827D42"/>
    <w:rsid w:val="00832D66"/>
    <w:rsid w:val="00832EB9"/>
    <w:rsid w:val="00833688"/>
    <w:rsid w:val="00834570"/>
    <w:rsid w:val="00834ECF"/>
    <w:rsid w:val="0084054F"/>
    <w:rsid w:val="008412DA"/>
    <w:rsid w:val="008539F4"/>
    <w:rsid w:val="00871F80"/>
    <w:rsid w:val="00873B36"/>
    <w:rsid w:val="008756C7"/>
    <w:rsid w:val="008779A4"/>
    <w:rsid w:val="00882224"/>
    <w:rsid w:val="008838DA"/>
    <w:rsid w:val="0088395A"/>
    <w:rsid w:val="00884BB5"/>
    <w:rsid w:val="0088511E"/>
    <w:rsid w:val="00897810"/>
    <w:rsid w:val="008A1948"/>
    <w:rsid w:val="008A19AE"/>
    <w:rsid w:val="008A6F39"/>
    <w:rsid w:val="008B33EB"/>
    <w:rsid w:val="008B4C17"/>
    <w:rsid w:val="008B63A4"/>
    <w:rsid w:val="008C6402"/>
    <w:rsid w:val="008D4329"/>
    <w:rsid w:val="008E1766"/>
    <w:rsid w:val="008E4004"/>
    <w:rsid w:val="008E58DC"/>
    <w:rsid w:val="008E6B42"/>
    <w:rsid w:val="008E78AE"/>
    <w:rsid w:val="008F02D2"/>
    <w:rsid w:val="008F10E9"/>
    <w:rsid w:val="008F2AB2"/>
    <w:rsid w:val="008F339E"/>
    <w:rsid w:val="008F394D"/>
    <w:rsid w:val="008F4711"/>
    <w:rsid w:val="008F4AC7"/>
    <w:rsid w:val="008F5180"/>
    <w:rsid w:val="008F5604"/>
    <w:rsid w:val="008F63A8"/>
    <w:rsid w:val="00904ECF"/>
    <w:rsid w:val="00911AE8"/>
    <w:rsid w:val="00922EE5"/>
    <w:rsid w:val="00923091"/>
    <w:rsid w:val="0093442E"/>
    <w:rsid w:val="009376E7"/>
    <w:rsid w:val="00937ECE"/>
    <w:rsid w:val="00945E4B"/>
    <w:rsid w:val="009526E9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3E09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4257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74DC9"/>
    <w:rsid w:val="00A80E65"/>
    <w:rsid w:val="00A837FB"/>
    <w:rsid w:val="00A84D1F"/>
    <w:rsid w:val="00A87EA1"/>
    <w:rsid w:val="00A976FF"/>
    <w:rsid w:val="00AA208C"/>
    <w:rsid w:val="00AB1084"/>
    <w:rsid w:val="00AB2BE3"/>
    <w:rsid w:val="00AB2D3B"/>
    <w:rsid w:val="00AB7382"/>
    <w:rsid w:val="00AC3FFC"/>
    <w:rsid w:val="00AD30F4"/>
    <w:rsid w:val="00AF08E3"/>
    <w:rsid w:val="00AF344E"/>
    <w:rsid w:val="00AF453F"/>
    <w:rsid w:val="00B011C2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23"/>
    <w:rsid w:val="00B5165E"/>
    <w:rsid w:val="00B52A37"/>
    <w:rsid w:val="00B54524"/>
    <w:rsid w:val="00B55A08"/>
    <w:rsid w:val="00B620F1"/>
    <w:rsid w:val="00B64853"/>
    <w:rsid w:val="00B72821"/>
    <w:rsid w:val="00B740CC"/>
    <w:rsid w:val="00B87384"/>
    <w:rsid w:val="00B8769D"/>
    <w:rsid w:val="00B919F8"/>
    <w:rsid w:val="00B9282D"/>
    <w:rsid w:val="00BA0B97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BF426E"/>
    <w:rsid w:val="00C07CB9"/>
    <w:rsid w:val="00C13AFE"/>
    <w:rsid w:val="00C20A18"/>
    <w:rsid w:val="00C21F24"/>
    <w:rsid w:val="00C22767"/>
    <w:rsid w:val="00C22A74"/>
    <w:rsid w:val="00C23525"/>
    <w:rsid w:val="00C23D22"/>
    <w:rsid w:val="00C3744A"/>
    <w:rsid w:val="00C43D01"/>
    <w:rsid w:val="00C539A2"/>
    <w:rsid w:val="00C56DDA"/>
    <w:rsid w:val="00C573DA"/>
    <w:rsid w:val="00C63627"/>
    <w:rsid w:val="00C66DD2"/>
    <w:rsid w:val="00C73D51"/>
    <w:rsid w:val="00C81533"/>
    <w:rsid w:val="00C84386"/>
    <w:rsid w:val="00C853AF"/>
    <w:rsid w:val="00C92626"/>
    <w:rsid w:val="00CA2B83"/>
    <w:rsid w:val="00CA4168"/>
    <w:rsid w:val="00CB0B7A"/>
    <w:rsid w:val="00CB6519"/>
    <w:rsid w:val="00CB6828"/>
    <w:rsid w:val="00CC4BF4"/>
    <w:rsid w:val="00CC53D3"/>
    <w:rsid w:val="00CD1D73"/>
    <w:rsid w:val="00CD261B"/>
    <w:rsid w:val="00CF1DE2"/>
    <w:rsid w:val="00CF373B"/>
    <w:rsid w:val="00CF4397"/>
    <w:rsid w:val="00CF4F59"/>
    <w:rsid w:val="00D02B27"/>
    <w:rsid w:val="00D03BCF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1E2A"/>
    <w:rsid w:val="00D62914"/>
    <w:rsid w:val="00D6656B"/>
    <w:rsid w:val="00D67CAE"/>
    <w:rsid w:val="00D724C5"/>
    <w:rsid w:val="00D76BBC"/>
    <w:rsid w:val="00D8005F"/>
    <w:rsid w:val="00D85A59"/>
    <w:rsid w:val="00D92804"/>
    <w:rsid w:val="00D929C3"/>
    <w:rsid w:val="00D9310A"/>
    <w:rsid w:val="00D936F9"/>
    <w:rsid w:val="00DA2D70"/>
    <w:rsid w:val="00DA4515"/>
    <w:rsid w:val="00DA4651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0F3F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601A0"/>
    <w:rsid w:val="00E64395"/>
    <w:rsid w:val="00E735A8"/>
    <w:rsid w:val="00E73D66"/>
    <w:rsid w:val="00E77E54"/>
    <w:rsid w:val="00E85F73"/>
    <w:rsid w:val="00E87C02"/>
    <w:rsid w:val="00E90A86"/>
    <w:rsid w:val="00E93A0D"/>
    <w:rsid w:val="00E93BAD"/>
    <w:rsid w:val="00E9472D"/>
    <w:rsid w:val="00E96888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43BF"/>
    <w:rsid w:val="00EB601A"/>
    <w:rsid w:val="00EB7971"/>
    <w:rsid w:val="00EC208B"/>
    <w:rsid w:val="00EC3598"/>
    <w:rsid w:val="00EC7786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EF6680"/>
    <w:rsid w:val="00F0030F"/>
    <w:rsid w:val="00F009AB"/>
    <w:rsid w:val="00F03866"/>
    <w:rsid w:val="00F06A3D"/>
    <w:rsid w:val="00F1088E"/>
    <w:rsid w:val="00F109DD"/>
    <w:rsid w:val="00F11B0F"/>
    <w:rsid w:val="00F25A73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76F2B"/>
    <w:rsid w:val="00F8057C"/>
    <w:rsid w:val="00F851B6"/>
    <w:rsid w:val="00F85F4E"/>
    <w:rsid w:val="00F9737E"/>
    <w:rsid w:val="00FA4C0D"/>
    <w:rsid w:val="00FA526F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D5AA1"/>
    <w:rsid w:val="00FE1221"/>
    <w:rsid w:val="00FE3A49"/>
    <w:rsid w:val="00FE65A8"/>
    <w:rsid w:val="00FF4D5E"/>
    <w:rsid w:val="00FF650B"/>
    <w:rsid w:val="00FF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png"/><Relationship Id="rId63" Type="http://schemas.openxmlformats.org/officeDocument/2006/relationships/image" Target="media/image49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226" Type="http://schemas.openxmlformats.org/officeDocument/2006/relationships/image" Target="media/image210.png"/><Relationship Id="rId268" Type="http://schemas.openxmlformats.org/officeDocument/2006/relationships/image" Target="media/image252.png"/><Relationship Id="rId32" Type="http://schemas.openxmlformats.org/officeDocument/2006/relationships/image" Target="media/image18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181" Type="http://schemas.openxmlformats.org/officeDocument/2006/relationships/image" Target="media/image166.png"/><Relationship Id="rId237" Type="http://schemas.openxmlformats.org/officeDocument/2006/relationships/image" Target="media/image221.png"/><Relationship Id="rId279" Type="http://schemas.openxmlformats.org/officeDocument/2006/relationships/image" Target="media/image263.png"/><Relationship Id="rId43" Type="http://schemas.openxmlformats.org/officeDocument/2006/relationships/image" Target="media/image29.png"/><Relationship Id="rId139" Type="http://schemas.openxmlformats.org/officeDocument/2006/relationships/image" Target="media/image124.png"/><Relationship Id="rId290" Type="http://schemas.openxmlformats.org/officeDocument/2006/relationships/image" Target="media/image272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248" Type="http://schemas.openxmlformats.org/officeDocument/2006/relationships/image" Target="media/image232.png"/><Relationship Id="rId12" Type="http://schemas.openxmlformats.org/officeDocument/2006/relationships/footer" Target="footer2.xml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280" Type="http://schemas.openxmlformats.org/officeDocument/2006/relationships/hyperlink" Target="https://powerbi.microsoft.com/en-us/blog/paginated-report-visual-for-power-bi-reports-is-now-available-in-public-preview/" TargetMode="External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9.png"/><Relationship Id="rId119" Type="http://schemas.openxmlformats.org/officeDocument/2006/relationships/image" Target="media/image104.png"/><Relationship Id="rId270" Type="http://schemas.openxmlformats.org/officeDocument/2006/relationships/image" Target="media/image254.png"/><Relationship Id="rId291" Type="http://schemas.openxmlformats.org/officeDocument/2006/relationships/header" Target="header4.xml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3.png"/><Relationship Id="rId13" Type="http://schemas.openxmlformats.org/officeDocument/2006/relationships/header" Target="header3.xml"/><Relationship Id="rId109" Type="http://schemas.openxmlformats.org/officeDocument/2006/relationships/image" Target="media/image94.png"/><Relationship Id="rId260" Type="http://schemas.openxmlformats.org/officeDocument/2006/relationships/image" Target="media/image244.png"/><Relationship Id="rId281" Type="http://schemas.openxmlformats.org/officeDocument/2006/relationships/image" Target="media/image264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250" Type="http://schemas.openxmlformats.org/officeDocument/2006/relationships/image" Target="media/image234.png"/><Relationship Id="rId271" Type="http://schemas.openxmlformats.org/officeDocument/2006/relationships/image" Target="media/image255.png"/><Relationship Id="rId292" Type="http://schemas.openxmlformats.org/officeDocument/2006/relationships/footer" Target="footer4.xml"/><Relationship Id="rId24" Type="http://schemas.openxmlformats.org/officeDocument/2006/relationships/image" Target="media/image10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261" Type="http://schemas.openxmlformats.org/officeDocument/2006/relationships/image" Target="media/image245.png"/><Relationship Id="rId14" Type="http://schemas.openxmlformats.org/officeDocument/2006/relationships/footer" Target="footer3.xml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282" Type="http://schemas.openxmlformats.org/officeDocument/2006/relationships/image" Target="media/image265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5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72" Type="http://schemas.openxmlformats.org/officeDocument/2006/relationships/image" Target="media/image256.png"/><Relationship Id="rId293" Type="http://schemas.openxmlformats.org/officeDocument/2006/relationships/fontTable" Target="fontTable.xml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5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262" Type="http://schemas.openxmlformats.org/officeDocument/2006/relationships/image" Target="media/image246.png"/><Relationship Id="rId283" Type="http://schemas.openxmlformats.org/officeDocument/2006/relationships/image" Target="media/image266.png"/><Relationship Id="rId78" Type="http://schemas.openxmlformats.org/officeDocument/2006/relationships/image" Target="media/image64.png"/><Relationship Id="rId99" Type="http://schemas.openxmlformats.org/officeDocument/2006/relationships/hyperlink" Target="https://powerbi.microsoft.com/en-us/documentation/powerbi-desktop-shape-map/" TargetMode="External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70.png"/><Relationship Id="rId9" Type="http://schemas.openxmlformats.org/officeDocument/2006/relationships/header" Target="header1.xml"/><Relationship Id="rId210" Type="http://schemas.openxmlformats.org/officeDocument/2006/relationships/image" Target="media/image194.png"/><Relationship Id="rId26" Type="http://schemas.openxmlformats.org/officeDocument/2006/relationships/image" Target="media/image12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273" Type="http://schemas.openxmlformats.org/officeDocument/2006/relationships/image" Target="media/image257.png"/><Relationship Id="rId294" Type="http://schemas.openxmlformats.org/officeDocument/2006/relationships/theme" Target="theme/theme1.xml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hyperlink" Target="https://powerbi.microsoft.com/en-us/blog/visio-custom-visual-is-now-in-public-preview-and-available-in-the-store/" TargetMode="External"/><Relationship Id="rId200" Type="http://schemas.openxmlformats.org/officeDocument/2006/relationships/image" Target="media/image184.png"/><Relationship Id="rId16" Type="http://schemas.openxmlformats.org/officeDocument/2006/relationships/image" Target="media/image2.pn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7.png"/><Relationship Id="rId284" Type="http://schemas.openxmlformats.org/officeDocument/2006/relationships/image" Target="media/image267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4" Type="http://schemas.openxmlformats.org/officeDocument/2006/relationships/image" Target="media/image258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8.png"/><Relationship Id="rId285" Type="http://schemas.openxmlformats.org/officeDocument/2006/relationships/hyperlink" Target="https://powerbi.microsoft.com/en-us/blog/introducing-the-new-format-pane-preview/" TargetMode="External"/><Relationship Id="rId17" Type="http://schemas.openxmlformats.org/officeDocument/2006/relationships/image" Target="media/image3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8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275" Type="http://schemas.openxmlformats.org/officeDocument/2006/relationships/image" Target="media/image259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8.png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265" Type="http://schemas.openxmlformats.org/officeDocument/2006/relationships/image" Target="media/image249.png"/><Relationship Id="rId286" Type="http://schemas.openxmlformats.org/officeDocument/2006/relationships/image" Target="media/image268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239.png"/><Relationship Id="rId276" Type="http://schemas.openxmlformats.org/officeDocument/2006/relationships/image" Target="media/image260.png"/><Relationship Id="rId40" Type="http://schemas.openxmlformats.org/officeDocument/2006/relationships/image" Target="media/image26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5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50.png"/><Relationship Id="rId287" Type="http://schemas.openxmlformats.org/officeDocument/2006/relationships/image" Target="media/image269.png"/><Relationship Id="rId30" Type="http://schemas.openxmlformats.org/officeDocument/2006/relationships/image" Target="media/image16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277" Type="http://schemas.openxmlformats.org/officeDocument/2006/relationships/image" Target="media/image261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179" Type="http://schemas.openxmlformats.org/officeDocument/2006/relationships/image" Target="media/image164.png"/><Relationship Id="rId190" Type="http://schemas.openxmlformats.org/officeDocument/2006/relationships/image" Target="media/image175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288" Type="http://schemas.openxmlformats.org/officeDocument/2006/relationships/image" Target="media/image270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54.png"/><Relationship Id="rId4" Type="http://schemas.openxmlformats.org/officeDocument/2006/relationships/settings" Target="settings.xml"/><Relationship Id="rId180" Type="http://schemas.openxmlformats.org/officeDocument/2006/relationships/image" Target="media/image165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image" Target="media/image262.png"/><Relationship Id="rId42" Type="http://schemas.openxmlformats.org/officeDocument/2006/relationships/image" Target="media/image28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107" Type="http://schemas.openxmlformats.org/officeDocument/2006/relationships/image" Target="media/image92.png"/><Relationship Id="rId289" Type="http://schemas.openxmlformats.org/officeDocument/2006/relationships/image" Target="media/image271.png"/><Relationship Id="rId11" Type="http://schemas.openxmlformats.org/officeDocument/2006/relationships/footer" Target="footer1.xml"/><Relationship Id="rId53" Type="http://schemas.openxmlformats.org/officeDocument/2006/relationships/image" Target="media/image39.png"/><Relationship Id="rId149" Type="http://schemas.openxmlformats.org/officeDocument/2006/relationships/image" Target="media/image134.png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216" Type="http://schemas.openxmlformats.org/officeDocument/2006/relationships/image" Target="media/image200.png"/><Relationship Id="rId258" Type="http://schemas.openxmlformats.org/officeDocument/2006/relationships/image" Target="media/image242.png"/><Relationship Id="rId22" Type="http://schemas.openxmlformats.org/officeDocument/2006/relationships/image" Target="media/image8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71" Type="http://schemas.openxmlformats.org/officeDocument/2006/relationships/image" Target="media/image156.png"/><Relationship Id="rId227" Type="http://schemas.openxmlformats.org/officeDocument/2006/relationships/image" Target="media/image211.png"/><Relationship Id="rId269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92F4C-86CE-4A72-B49D-49FB67DDB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2595</TotalTime>
  <Pages>156</Pages>
  <Words>13692</Words>
  <Characters>78048</Characters>
  <Application>Microsoft Office Word</Application>
  <DocSecurity>0</DocSecurity>
  <Lines>650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510</cp:revision>
  <dcterms:created xsi:type="dcterms:W3CDTF">2016-03-06T21:00:00Z</dcterms:created>
  <dcterms:modified xsi:type="dcterms:W3CDTF">2021-12-18T18:04:00Z</dcterms:modified>
</cp:coreProperties>
</file>